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28"/>
        </w:rPr>
      </w:pPr>
      <w:r>
        <w:rPr>
          <w:rFonts w:hint="eastAsia" w:eastAsia="黑体"/>
          <w:sz w:val="44"/>
        </w:rPr>
        <w:t xml:space="preserve">                       </w:t>
      </w:r>
      <w:r>
        <w:rPr>
          <w:rFonts w:hint="eastAsia" w:eastAsia="黑体"/>
          <w:sz w:val="28"/>
        </w:rPr>
        <w:t>编号：</w:t>
      </w:r>
      <w:r>
        <w:rPr>
          <w:rFonts w:hint="eastAsia" w:eastAsia="黑体"/>
          <w:sz w:val="28"/>
          <w:u w:val="single"/>
        </w:rPr>
        <w:t xml:space="preserve">        </w:t>
      </w:r>
    </w:p>
    <w:p>
      <w:pPr>
        <w:jc w:val="center"/>
        <w:rPr>
          <w:rFonts w:eastAsia="黑体"/>
          <w:sz w:val="72"/>
          <w:szCs w:val="72"/>
        </w:rPr>
      </w:pPr>
      <w:r>
        <w:rPr>
          <w:rFonts w:hint="eastAsia" w:eastAsia="黑体"/>
          <w:sz w:val="72"/>
          <w:szCs w:val="72"/>
        </w:rPr>
        <w:t>海南师范大学</w:t>
      </w:r>
    </w:p>
    <w:p>
      <w:pPr>
        <w:jc w:val="center"/>
        <w:rPr>
          <w:rFonts w:eastAsia="黑体"/>
          <w:sz w:val="72"/>
          <w:szCs w:val="72"/>
        </w:rPr>
      </w:pPr>
      <w:r>
        <w:rPr>
          <w:rFonts w:hint="eastAsia" w:eastAsia="黑体"/>
          <w:sz w:val="72"/>
          <w:szCs w:val="72"/>
        </w:rPr>
        <w:t>专业技术资格评审表</w:t>
      </w:r>
    </w:p>
    <w:p>
      <w:pPr>
        <w:jc w:val="center"/>
        <w:rPr>
          <w:rFonts w:ascii="宋体" w:hAnsi="宋体"/>
          <w:sz w:val="52"/>
        </w:rPr>
      </w:pPr>
      <w:r>
        <w:rPr>
          <w:rFonts w:hint="eastAsia" w:ascii="宋体" w:hAnsi="宋体"/>
          <w:sz w:val="52"/>
        </w:rPr>
        <w:t>（教师系列）</w:t>
      </w:r>
    </w:p>
    <w:p>
      <w:pPr>
        <w:rPr>
          <w:rFonts w:eastAsia="黑体"/>
          <w:sz w:val="30"/>
        </w:rPr>
      </w:pPr>
    </w:p>
    <w:p>
      <w:pPr>
        <w:rPr>
          <w:sz w:val="30"/>
        </w:rPr>
      </w:pPr>
    </w:p>
    <w:p>
      <w:pPr>
        <w:ind w:firstLine="1960" w:firstLineChars="700"/>
        <w:rPr>
          <w:sz w:val="28"/>
        </w:rPr>
      </w:pPr>
    </w:p>
    <w:p>
      <w:pPr>
        <w:ind w:firstLine="1960" w:firstLineChars="700"/>
        <w:rPr>
          <w:sz w:val="28"/>
          <w:u w:val="single"/>
        </w:rPr>
      </w:pPr>
      <w:r>
        <w:rPr>
          <w:rFonts w:hint="eastAsia"/>
          <w:sz w:val="28"/>
        </w:rPr>
        <w:t xml:space="preserve">单   位 ： </w:t>
      </w:r>
      <w:r>
        <w:rPr>
          <w:rFonts w:hint="eastAsia"/>
          <w:sz w:val="28"/>
          <w:u w:val="single"/>
        </w:rPr>
        <w:t xml:space="preserve">     </w:t>
      </w:r>
      <w:r>
        <w:rPr>
          <w:rFonts w:hint="eastAsia"/>
          <w:sz w:val="32"/>
          <w:szCs w:val="32"/>
          <w:u w:val="single"/>
        </w:rPr>
        <w:t>教 育 学 院</w:t>
      </w:r>
      <w:r>
        <w:rPr>
          <w:rFonts w:hint="eastAsia"/>
          <w:sz w:val="28"/>
          <w:u w:val="single"/>
        </w:rPr>
        <w:t xml:space="preserve">         </w:t>
      </w:r>
    </w:p>
    <w:p>
      <w:pPr>
        <w:ind w:firstLine="1960" w:firstLineChars="700"/>
        <w:rPr>
          <w:sz w:val="28"/>
        </w:rPr>
      </w:pPr>
    </w:p>
    <w:p>
      <w:pPr>
        <w:ind w:firstLine="1960" w:firstLineChars="700"/>
        <w:rPr>
          <w:sz w:val="30"/>
          <w:u w:val="single"/>
        </w:rPr>
      </w:pPr>
      <w:r>
        <w:rPr>
          <w:rFonts w:hint="eastAsia"/>
          <w:sz w:val="28"/>
        </w:rPr>
        <w:t xml:space="preserve">姓   名 </w:t>
      </w:r>
      <w:r>
        <w:rPr>
          <w:rFonts w:hint="eastAsia"/>
          <w:sz w:val="30"/>
        </w:rPr>
        <w:t xml:space="preserve">： </w:t>
      </w:r>
      <w:r>
        <w:rPr>
          <w:rFonts w:hint="eastAsia"/>
          <w:sz w:val="30"/>
          <w:u w:val="single"/>
        </w:rPr>
        <w:t xml:space="preserve">     杨 杏 利           </w:t>
      </w:r>
    </w:p>
    <w:p>
      <w:pPr>
        <w:ind w:firstLine="1920" w:firstLineChars="800"/>
        <w:rPr>
          <w:sz w:val="24"/>
        </w:rPr>
      </w:pPr>
    </w:p>
    <w:p>
      <w:pPr>
        <w:ind w:firstLine="1920" w:firstLineChars="800"/>
        <w:rPr>
          <w:sz w:val="32"/>
          <w:szCs w:val="32"/>
        </w:rPr>
      </w:pPr>
      <w:r>
        <w:rPr>
          <w:rFonts w:hint="eastAsia"/>
          <w:sz w:val="24"/>
        </w:rPr>
        <w:t xml:space="preserve">现任专业           </w:t>
      </w:r>
      <w:r>
        <w:rPr>
          <w:rFonts w:hint="eastAsia"/>
          <w:sz w:val="32"/>
          <w:szCs w:val="32"/>
        </w:rPr>
        <w:t>助理研究员</w:t>
      </w:r>
    </w:p>
    <w:p>
      <w:pPr>
        <w:ind w:firstLine="1920" w:firstLineChars="800"/>
        <w:rPr>
          <w:sz w:val="24"/>
          <w:u w:val="single"/>
        </w:rPr>
      </w:pPr>
      <w:r>
        <w:rPr>
          <w:rFonts w:hint="eastAsia"/>
          <w:sz w:val="24"/>
        </w:rPr>
        <w:t xml:space="preserve">技术职务  ： </w:t>
      </w:r>
      <w:r>
        <w:rPr>
          <w:rFonts w:hint="eastAsia"/>
          <w:sz w:val="24"/>
          <w:u w:val="single"/>
        </w:rPr>
        <w:t xml:space="preserve">                               </w:t>
      </w:r>
    </w:p>
    <w:p>
      <w:pPr>
        <w:ind w:firstLine="1680" w:firstLineChars="700"/>
        <w:rPr>
          <w:sz w:val="30"/>
        </w:rPr>
      </w:pPr>
      <w:r>
        <w:rPr>
          <w:rFonts w:hint="eastAsia"/>
          <w:sz w:val="24"/>
        </w:rPr>
        <w:t xml:space="preserve">                       </w:t>
      </w:r>
      <w:r>
        <w:rPr>
          <w:rFonts w:hint="eastAsia"/>
          <w:sz w:val="30"/>
        </w:rPr>
        <w:t>教育学</w:t>
      </w:r>
    </w:p>
    <w:p>
      <w:pPr>
        <w:ind w:firstLine="1920" w:firstLineChars="800"/>
        <w:rPr>
          <w:sz w:val="24"/>
          <w:u w:val="single"/>
        </w:rPr>
      </w:pPr>
      <w:r>
        <w:rPr>
          <w:rFonts w:hint="eastAsia"/>
          <w:sz w:val="24"/>
        </w:rPr>
        <w:t xml:space="preserve">申报专业  ： </w:t>
      </w:r>
      <w:r>
        <w:rPr>
          <w:rFonts w:hint="eastAsia"/>
          <w:sz w:val="24"/>
          <w:u w:val="single"/>
        </w:rPr>
        <w:t xml:space="preserve">                               </w:t>
      </w:r>
    </w:p>
    <w:p>
      <w:pPr>
        <w:ind w:firstLine="1920" w:firstLineChars="800"/>
        <w:rPr>
          <w:sz w:val="32"/>
          <w:szCs w:val="32"/>
        </w:rPr>
      </w:pPr>
      <w:r>
        <w:rPr>
          <w:rFonts w:hint="eastAsia"/>
          <w:sz w:val="24"/>
        </w:rPr>
        <w:t xml:space="preserve">                      </w:t>
      </w:r>
      <w:r>
        <w:rPr>
          <w:rFonts w:hint="eastAsia"/>
          <w:sz w:val="32"/>
          <w:szCs w:val="32"/>
        </w:rPr>
        <w:t>讲 师</w:t>
      </w:r>
    </w:p>
    <w:p>
      <w:pPr>
        <w:ind w:firstLine="1920" w:firstLineChars="800"/>
        <w:rPr>
          <w:sz w:val="24"/>
          <w:u w:val="single"/>
        </w:rPr>
      </w:pPr>
      <w:r>
        <w:rPr>
          <w:rFonts w:hint="eastAsia"/>
          <w:sz w:val="24"/>
        </w:rPr>
        <w:t xml:space="preserve">申报资格  ： </w:t>
      </w:r>
      <w:r>
        <w:rPr>
          <w:rFonts w:hint="eastAsia"/>
          <w:sz w:val="24"/>
          <w:u w:val="single"/>
        </w:rPr>
        <w:t xml:space="preserve">                                </w:t>
      </w:r>
    </w:p>
    <w:p>
      <w:pPr>
        <w:ind w:firstLine="1680" w:firstLineChars="700"/>
        <w:rPr>
          <w:sz w:val="30"/>
        </w:rPr>
      </w:pPr>
      <w:r>
        <w:rPr>
          <w:rFonts w:hint="eastAsia"/>
          <w:sz w:val="24"/>
        </w:rPr>
        <w:t xml:space="preserve">                    </w:t>
      </w:r>
    </w:p>
    <w:p>
      <w:pPr>
        <w:ind w:firstLine="1920" w:firstLineChars="800"/>
        <w:rPr>
          <w:sz w:val="24"/>
          <w:u w:val="single"/>
        </w:rPr>
      </w:pPr>
      <w:r>
        <w:rPr>
          <w:rFonts w:hint="eastAsia"/>
          <w:sz w:val="24"/>
        </w:rPr>
        <w:t xml:space="preserve">联系电话  ： </w:t>
      </w:r>
      <w:r>
        <w:rPr>
          <w:rFonts w:hint="eastAsia"/>
          <w:sz w:val="24"/>
          <w:u w:val="single"/>
        </w:rPr>
        <w:t xml:space="preserve">                                </w:t>
      </w:r>
    </w:p>
    <w:p>
      <w:pPr>
        <w:ind w:firstLine="1920" w:firstLineChars="800"/>
        <w:rPr>
          <w:sz w:val="24"/>
        </w:rPr>
      </w:pPr>
    </w:p>
    <w:p>
      <w:pPr>
        <w:rPr>
          <w:sz w:val="24"/>
          <w:u w:val="single"/>
        </w:rPr>
      </w:pPr>
    </w:p>
    <w:p>
      <w:pPr>
        <w:rPr>
          <w:sz w:val="24"/>
          <w:u w:val="single"/>
        </w:rPr>
      </w:pPr>
    </w:p>
    <w:p>
      <w:pPr>
        <w:jc w:val="center"/>
        <w:rPr>
          <w:sz w:val="24"/>
          <w:u w:val="single"/>
        </w:rPr>
      </w:pPr>
    </w:p>
    <w:p>
      <w:pPr>
        <w:jc w:val="center"/>
        <w:rPr>
          <w:sz w:val="24"/>
          <w:u w:val="single"/>
        </w:rPr>
      </w:pPr>
    </w:p>
    <w:p>
      <w:pPr>
        <w:jc w:val="center"/>
        <w:rPr>
          <w:sz w:val="24"/>
          <w:u w:val="single"/>
        </w:rPr>
      </w:pPr>
    </w:p>
    <w:p>
      <w:pPr>
        <w:jc w:val="center"/>
        <w:rPr>
          <w:sz w:val="24"/>
          <w:u w:val="single"/>
        </w:rPr>
      </w:pPr>
    </w:p>
    <w:p>
      <w:pPr>
        <w:jc w:val="center"/>
        <w:rPr>
          <w:sz w:val="24"/>
          <w:u w:val="single"/>
        </w:rPr>
      </w:pPr>
    </w:p>
    <w:p>
      <w:pPr>
        <w:ind w:firstLine="2400" w:firstLineChars="1000"/>
        <w:rPr>
          <w:sz w:val="24"/>
        </w:rPr>
      </w:pPr>
      <w:r>
        <w:rPr>
          <w:rFonts w:hint="eastAsia"/>
          <w:sz w:val="24"/>
        </w:rPr>
        <w:t>填表时间：     2020 年  10    月  22    日</w:t>
      </w:r>
    </w:p>
    <w:p>
      <w:pPr>
        <w:ind w:firstLine="2400" w:firstLineChars="1000"/>
        <w:rPr>
          <w:sz w:val="24"/>
        </w:rPr>
      </w:pPr>
    </w:p>
    <w:p>
      <w:pPr>
        <w:jc w:val="center"/>
        <w:rPr>
          <w:rFonts w:eastAsia="黑体"/>
          <w:sz w:val="44"/>
        </w:rPr>
      </w:pPr>
      <w:r>
        <w:rPr>
          <w:sz w:val="32"/>
        </w:rPr>
        <w:br w:type="page"/>
      </w:r>
      <w:r>
        <w:rPr>
          <w:rFonts w:hint="eastAsia" w:eastAsia="黑体"/>
          <w:sz w:val="44"/>
        </w:rPr>
        <w:t>填表说明</w:t>
      </w:r>
    </w:p>
    <w:p>
      <w:pPr>
        <w:jc w:val="center"/>
        <w:rPr>
          <w:rFonts w:eastAsia="黑体"/>
          <w:sz w:val="44"/>
        </w:rPr>
      </w:pPr>
    </w:p>
    <w:p>
      <w:pPr>
        <w:ind w:firstLine="640" w:firstLineChars="200"/>
        <w:rPr>
          <w:sz w:val="32"/>
        </w:rPr>
      </w:pPr>
      <w:r>
        <w:rPr>
          <w:rFonts w:hint="eastAsia"/>
          <w:sz w:val="32"/>
        </w:rPr>
        <w:t>1.本表供本校专业技术人员评审高校系列专业技术资格时使用。１—10页由被评审者填写，第4页中思想品德鉴定和师德师风表现由所在单位填写并盖章。11—12页由二级学院评审工作委员会或职称办填写。填写内容应经人事部门审核认可，编号由人事（职改）部门统一编制。</w:t>
      </w:r>
    </w:p>
    <w:p>
      <w:pPr>
        <w:ind w:firstLine="640" w:firstLineChars="200"/>
        <w:rPr>
          <w:sz w:val="32"/>
        </w:rPr>
      </w:pPr>
      <w:r>
        <w:rPr>
          <w:rFonts w:hint="eastAsia"/>
          <w:sz w:val="32"/>
        </w:rPr>
        <w:t>2.年月日一律用公历阿拉伯数字填字。</w:t>
      </w:r>
    </w:p>
    <w:p>
      <w:pPr>
        <w:ind w:firstLine="640" w:firstLineChars="200"/>
      </w:pPr>
      <w:r>
        <w:rPr>
          <w:rFonts w:hint="eastAsia"/>
          <w:sz w:val="32"/>
        </w:rPr>
        <w:t>3.“相片”一律用近期一寸正面半身免冠照。</w:t>
      </w:r>
    </w:p>
    <w:p>
      <w:pPr>
        <w:ind w:firstLine="640" w:firstLineChars="200"/>
        <w:rPr>
          <w:sz w:val="32"/>
        </w:rPr>
      </w:pPr>
      <w:r>
        <w:rPr>
          <w:rFonts w:hint="eastAsia"/>
          <w:sz w:val="32"/>
        </w:rPr>
        <w:t>4.“毕业学校”填毕业学校当时的全称。</w:t>
      </w:r>
    </w:p>
    <w:p>
      <w:pPr>
        <w:ind w:firstLine="640" w:firstLineChars="200"/>
        <w:rPr>
          <w:sz w:val="32"/>
        </w:rPr>
      </w:pPr>
      <w:r>
        <w:rPr>
          <w:rFonts w:hint="eastAsia"/>
          <w:sz w:val="32"/>
        </w:rPr>
        <w:t>5.晋升形式：正常晋升或破格晋升或转评。</w:t>
      </w:r>
    </w:p>
    <w:p>
      <w:pPr>
        <w:ind w:firstLine="640" w:firstLineChars="200"/>
        <w:rPr>
          <w:sz w:val="32"/>
        </w:rPr>
      </w:pPr>
      <w:r>
        <w:rPr>
          <w:rFonts w:hint="eastAsia"/>
          <w:sz w:val="32"/>
        </w:rPr>
        <w:t>6.申报资格名称：讲师、实验师、专职思政讲师、教学型副教授、教学科研并重型副教授、科研型副教授、高级实验师、专职思政副教授、教学型教授、教学科研并重型教授、科研型教授、专职思政教授。</w:t>
      </w:r>
    </w:p>
    <w:p>
      <w:pPr>
        <w:ind w:firstLine="640" w:firstLineChars="200"/>
        <w:rPr>
          <w:sz w:val="32"/>
        </w:rPr>
      </w:pPr>
      <w:r>
        <w:rPr>
          <w:rFonts w:hint="eastAsia"/>
          <w:sz w:val="32"/>
        </w:rPr>
        <w:t>7.聘任年限应足年，按“5年6个月”格式填写，一年按12个月计算，如2017年3月起聘，到2018年12月，任职年限就只有一年10个月，不到二年。</w:t>
      </w:r>
    </w:p>
    <w:p>
      <w:pPr>
        <w:ind w:firstLine="640" w:firstLineChars="200"/>
        <w:rPr>
          <w:sz w:val="32"/>
        </w:rPr>
      </w:pPr>
      <w:r>
        <w:rPr>
          <w:rFonts w:hint="eastAsia"/>
          <w:sz w:val="32"/>
        </w:rPr>
        <w:t>8.学年及学期表达：如2017-2018(一)、2015-2016(二)。</w:t>
      </w:r>
    </w:p>
    <w:p>
      <w:pPr>
        <w:ind w:firstLine="640" w:firstLineChars="200"/>
        <w:rPr>
          <w:sz w:val="32"/>
        </w:rPr>
      </w:pPr>
      <w:r>
        <w:rPr>
          <w:rFonts w:hint="eastAsia"/>
          <w:sz w:val="32"/>
        </w:rPr>
        <w:t>9.如填写表格内容较多，可自行增加行，没有内容的表格可删减行，但至少保留表头及一行，不可全删除。</w:t>
      </w:r>
    </w:p>
    <w:p>
      <w:pPr>
        <w:rPr>
          <w:sz w:val="32"/>
        </w:rPr>
      </w:pPr>
    </w:p>
    <w:p>
      <w:pPr>
        <w:widowControl/>
        <w:jc w:val="left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基本情况</w:t>
      </w:r>
    </w:p>
    <w:tbl>
      <w:tblPr>
        <w:tblStyle w:val="5"/>
        <w:tblW w:w="9781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565"/>
        <w:gridCol w:w="425"/>
        <w:gridCol w:w="141"/>
        <w:gridCol w:w="142"/>
        <w:gridCol w:w="142"/>
        <w:gridCol w:w="567"/>
        <w:gridCol w:w="283"/>
        <w:gridCol w:w="284"/>
        <w:gridCol w:w="708"/>
        <w:gridCol w:w="289"/>
        <w:gridCol w:w="850"/>
        <w:gridCol w:w="16"/>
        <w:gridCol w:w="263"/>
        <w:gridCol w:w="709"/>
        <w:gridCol w:w="430"/>
        <w:gridCol w:w="276"/>
        <w:gridCol w:w="574"/>
        <w:gridCol w:w="142"/>
        <w:gridCol w:w="141"/>
        <w:gridCol w:w="426"/>
        <w:gridCol w:w="285"/>
        <w:gridCol w:w="8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41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杨杏利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5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70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1978年7月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128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党员</w:t>
            </w:r>
          </w:p>
        </w:tc>
        <w:tc>
          <w:tcPr>
            <w:tcW w:w="1843" w:type="dxa"/>
            <w:gridSpan w:val="5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教师资格证种类及学科</w:t>
            </w:r>
          </w:p>
        </w:tc>
        <w:tc>
          <w:tcPr>
            <w:tcW w:w="226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高等学校教师资格证 教育学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身份证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号码</w:t>
            </w:r>
          </w:p>
        </w:tc>
        <w:tc>
          <w:tcPr>
            <w:tcW w:w="3407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1843" w:type="dxa"/>
            <w:gridSpan w:val="5"/>
            <w:vMerge w:val="continue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最高学历</w:t>
            </w: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1415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硕士      云南师范大学                               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学历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25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教育学</w:t>
            </w:r>
          </w:p>
        </w:tc>
        <w:tc>
          <w:tcPr>
            <w:tcW w:w="1843" w:type="dxa"/>
            <w:gridSpan w:val="5"/>
            <w:vMerge w:val="continue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现工作单位</w:t>
            </w:r>
          </w:p>
        </w:tc>
        <w:tc>
          <w:tcPr>
            <w:tcW w:w="1415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教务处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参加工作时间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1996年9月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任教学科</w:t>
            </w:r>
          </w:p>
        </w:tc>
        <w:tc>
          <w:tcPr>
            <w:tcW w:w="253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525" w:firstLineChars="250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教育学</w:t>
            </w: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晋升形式</w:t>
            </w:r>
          </w:p>
        </w:tc>
        <w:tc>
          <w:tcPr>
            <w:tcW w:w="8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转评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2264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取得现专业技术资格及时间</w:t>
            </w:r>
          </w:p>
        </w:tc>
        <w:tc>
          <w:tcPr>
            <w:tcW w:w="2267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助理研究员</w:t>
            </w: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2010年12月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申请学科组名称</w:t>
            </w:r>
          </w:p>
        </w:tc>
        <w:tc>
          <w:tcPr>
            <w:tcW w:w="253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  <w:shd w:val="pct10" w:color="auto" w:fill="FFFFFF"/>
              </w:rPr>
              <w:t>■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人文 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理工 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艺体外</w:t>
            </w:r>
          </w:p>
          <w:p>
            <w:pPr>
              <w:widowControl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学科 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实验 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思政</w:t>
            </w: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外语</w:t>
            </w: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成绩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2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现任专业技术职务聘任时间及聘任单位</w:t>
            </w:r>
          </w:p>
        </w:tc>
        <w:tc>
          <w:tcPr>
            <w:tcW w:w="2267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聘任年限</w:t>
            </w:r>
          </w:p>
        </w:tc>
        <w:tc>
          <w:tcPr>
            <w:tcW w:w="167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年  个月</w:t>
            </w:r>
          </w:p>
        </w:tc>
        <w:tc>
          <w:tcPr>
            <w:tcW w:w="85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职业资格证书</w:t>
            </w: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申报专业</w:t>
            </w:r>
          </w:p>
        </w:tc>
        <w:tc>
          <w:tcPr>
            <w:tcW w:w="3422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教育学</w:t>
            </w:r>
          </w:p>
        </w:tc>
        <w:tc>
          <w:tcPr>
            <w:tcW w:w="167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申报资格名称</w:t>
            </w:r>
          </w:p>
        </w:tc>
        <w:tc>
          <w:tcPr>
            <w:tcW w:w="241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讲师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2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任现职以来获得省级以上荣誉情况</w:t>
            </w:r>
          </w:p>
        </w:tc>
        <w:tc>
          <w:tcPr>
            <w:tcW w:w="7517" w:type="dxa"/>
            <w:gridSpan w:val="20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2264" w:type="dxa"/>
            <w:gridSpan w:val="3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破格申请条件</w:t>
            </w:r>
          </w:p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(正常及转评不填)</w:t>
            </w:r>
          </w:p>
        </w:tc>
        <w:tc>
          <w:tcPr>
            <w:tcW w:w="7517" w:type="dxa"/>
            <w:gridSpan w:val="20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符合条件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9781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学习培训经历</w:t>
            </w: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（包括参加学历学位教育、继续教育、培训、国内外进修等）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7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学习形式</w:t>
            </w:r>
          </w:p>
        </w:tc>
        <w:tc>
          <w:tcPr>
            <w:tcW w:w="227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学习单位名称</w:t>
            </w: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学习院系及专业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毕(结肄)业</w:t>
            </w: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国</w:t>
            </w: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内外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/>
                <w:sz w:val="24"/>
              </w:rPr>
              <w:t>1998年9月—2000年7月（专科）</w:t>
            </w:r>
          </w:p>
        </w:tc>
        <w:tc>
          <w:tcPr>
            <w:tcW w:w="7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自学</w:t>
            </w:r>
          </w:p>
        </w:tc>
        <w:tc>
          <w:tcPr>
            <w:tcW w:w="227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河南大学</w:t>
            </w: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文学院</w:t>
            </w: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汉语言文学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毕业</w:t>
            </w: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国内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关爱和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/>
                <w:sz w:val="24"/>
              </w:rPr>
              <w:t>2000年9月—2002年7月（本科）</w:t>
            </w:r>
          </w:p>
        </w:tc>
        <w:tc>
          <w:tcPr>
            <w:tcW w:w="7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脱产学习</w:t>
            </w:r>
          </w:p>
        </w:tc>
        <w:tc>
          <w:tcPr>
            <w:tcW w:w="227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河南大学</w:t>
            </w: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文学院</w:t>
            </w: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汉语言文学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毕业</w:t>
            </w: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国内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关爱和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/>
                <w:sz w:val="24"/>
              </w:rPr>
              <w:t>2004年9月—2007年7月（硕士）</w:t>
            </w:r>
          </w:p>
        </w:tc>
        <w:tc>
          <w:tcPr>
            <w:tcW w:w="7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脱产学习</w:t>
            </w:r>
          </w:p>
        </w:tc>
        <w:tc>
          <w:tcPr>
            <w:tcW w:w="227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云南师范大学</w:t>
            </w: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教育科学学院</w:t>
            </w: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教育学原理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毕业</w:t>
            </w: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国内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骆小所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27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27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27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27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27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781" w:type="dxa"/>
            <w:gridSpan w:val="2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  止  时  间</w:t>
            </w:r>
          </w:p>
        </w:tc>
        <w:tc>
          <w:tcPr>
            <w:tcW w:w="3265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      位</w:t>
            </w:r>
          </w:p>
        </w:tc>
        <w:tc>
          <w:tcPr>
            <w:tcW w:w="2410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 事 何 专 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技  术  工  作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   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40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1996年  9 月— 2000  年  4 月</w:t>
            </w:r>
          </w:p>
        </w:tc>
        <w:tc>
          <w:tcPr>
            <w:tcW w:w="3265" w:type="dxa"/>
            <w:gridSpan w:val="8"/>
          </w:tcPr>
          <w:p>
            <w:pPr>
              <w:spacing w:line="400" w:lineRule="exact"/>
              <w:ind w:firstLine="420" w:firstLineChars="175"/>
              <w:rPr>
                <w:sz w:val="24"/>
              </w:rPr>
            </w:pPr>
            <w:r>
              <w:rPr>
                <w:rFonts w:hint="eastAsia"/>
                <w:sz w:val="24"/>
              </w:rPr>
              <w:t>龙门第四实验学校</w:t>
            </w:r>
          </w:p>
        </w:tc>
        <w:tc>
          <w:tcPr>
            <w:tcW w:w="2410" w:type="dxa"/>
            <w:gridSpan w:val="7"/>
          </w:tcPr>
          <w:p>
            <w:pPr>
              <w:spacing w:line="400" w:lineRule="exact"/>
              <w:ind w:firstLine="780" w:firstLineChars="325"/>
              <w:rPr>
                <w:sz w:val="24"/>
              </w:rPr>
            </w:pPr>
            <w:r>
              <w:rPr>
                <w:rFonts w:hint="eastAsia"/>
                <w:sz w:val="24"/>
              </w:rPr>
              <w:t>教 师</w:t>
            </w:r>
          </w:p>
        </w:tc>
        <w:tc>
          <w:tcPr>
            <w:tcW w:w="1701" w:type="dxa"/>
            <w:gridSpan w:val="4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小教高级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405" w:type="dxa"/>
            <w:gridSpan w:val="4"/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Cs w:val="21"/>
              </w:rPr>
              <w:t>2007 年  6 月— 至今</w:t>
            </w:r>
          </w:p>
        </w:tc>
        <w:tc>
          <w:tcPr>
            <w:tcW w:w="3265" w:type="dxa"/>
            <w:gridSpan w:val="8"/>
          </w:tcPr>
          <w:p>
            <w:pPr>
              <w:spacing w:line="400" w:lineRule="exact"/>
              <w:ind w:firstLine="420" w:firstLineChars="175"/>
              <w:rPr>
                <w:sz w:val="24"/>
              </w:rPr>
            </w:pPr>
            <w:r>
              <w:rPr>
                <w:rFonts w:hint="eastAsia"/>
                <w:sz w:val="24"/>
              </w:rPr>
              <w:t>海南师范大学</w:t>
            </w:r>
          </w:p>
        </w:tc>
        <w:tc>
          <w:tcPr>
            <w:tcW w:w="2410" w:type="dxa"/>
            <w:gridSpan w:val="7"/>
          </w:tcPr>
          <w:p>
            <w:pPr>
              <w:spacing w:line="400" w:lineRule="exact"/>
              <w:ind w:firstLine="420" w:firstLineChars="175"/>
              <w:rPr>
                <w:sz w:val="24"/>
              </w:rPr>
            </w:pPr>
            <w:r>
              <w:rPr>
                <w:rFonts w:hint="eastAsia"/>
                <w:sz w:val="24"/>
              </w:rPr>
              <w:t>教学管理人员</w:t>
            </w:r>
          </w:p>
        </w:tc>
        <w:tc>
          <w:tcPr>
            <w:tcW w:w="1701" w:type="dxa"/>
            <w:gridSpan w:val="4"/>
          </w:tcPr>
          <w:p>
            <w:pPr>
              <w:spacing w:line="400" w:lineRule="exact"/>
              <w:ind w:firstLine="420" w:firstLineChars="175"/>
              <w:rPr>
                <w:sz w:val="24"/>
              </w:rPr>
            </w:pPr>
            <w:r>
              <w:rPr>
                <w:rFonts w:hint="eastAsia"/>
                <w:sz w:val="24"/>
              </w:rPr>
              <w:t>科长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2405" w:type="dxa"/>
            <w:gridSpan w:val="4"/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Cs w:val="21"/>
              </w:rPr>
              <w:t xml:space="preserve"> 年   月—   年   月</w:t>
            </w:r>
          </w:p>
        </w:tc>
        <w:tc>
          <w:tcPr>
            <w:tcW w:w="3265" w:type="dxa"/>
            <w:gridSpan w:val="8"/>
          </w:tcPr>
          <w:p>
            <w:pPr>
              <w:rPr>
                <w:sz w:val="18"/>
              </w:rPr>
            </w:pPr>
          </w:p>
        </w:tc>
        <w:tc>
          <w:tcPr>
            <w:tcW w:w="2410" w:type="dxa"/>
            <w:gridSpan w:val="7"/>
          </w:tcPr>
          <w:p>
            <w:pPr>
              <w:rPr>
                <w:sz w:val="18"/>
              </w:rPr>
            </w:pPr>
          </w:p>
        </w:tc>
        <w:tc>
          <w:tcPr>
            <w:tcW w:w="1701" w:type="dxa"/>
            <w:gridSpan w:val="4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0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年   月—   年   月</w:t>
            </w:r>
          </w:p>
        </w:tc>
        <w:tc>
          <w:tcPr>
            <w:tcW w:w="3265" w:type="dxa"/>
            <w:gridSpan w:val="8"/>
          </w:tcPr>
          <w:p>
            <w:pPr>
              <w:rPr>
                <w:sz w:val="18"/>
              </w:rPr>
            </w:pPr>
          </w:p>
        </w:tc>
        <w:tc>
          <w:tcPr>
            <w:tcW w:w="2410" w:type="dxa"/>
            <w:gridSpan w:val="7"/>
          </w:tcPr>
          <w:p>
            <w:pPr>
              <w:rPr>
                <w:sz w:val="18"/>
              </w:rPr>
            </w:pPr>
          </w:p>
        </w:tc>
        <w:tc>
          <w:tcPr>
            <w:tcW w:w="1701" w:type="dxa"/>
            <w:gridSpan w:val="4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405" w:type="dxa"/>
            <w:gridSpan w:val="4"/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Cs w:val="21"/>
              </w:rPr>
              <w:t xml:space="preserve"> 年   月—   年   月</w:t>
            </w:r>
          </w:p>
        </w:tc>
        <w:tc>
          <w:tcPr>
            <w:tcW w:w="3265" w:type="dxa"/>
            <w:gridSpan w:val="8"/>
          </w:tcPr>
          <w:p>
            <w:pPr>
              <w:rPr>
                <w:sz w:val="18"/>
              </w:rPr>
            </w:pPr>
          </w:p>
        </w:tc>
        <w:tc>
          <w:tcPr>
            <w:tcW w:w="2410" w:type="dxa"/>
            <w:gridSpan w:val="7"/>
          </w:tcPr>
          <w:p>
            <w:pPr>
              <w:rPr>
                <w:sz w:val="18"/>
              </w:rPr>
            </w:pPr>
          </w:p>
        </w:tc>
        <w:tc>
          <w:tcPr>
            <w:tcW w:w="1701" w:type="dxa"/>
            <w:gridSpan w:val="4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405" w:type="dxa"/>
            <w:gridSpan w:val="4"/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Cs w:val="21"/>
              </w:rPr>
              <w:t xml:space="preserve"> 年   月—   年   月</w:t>
            </w:r>
          </w:p>
        </w:tc>
        <w:tc>
          <w:tcPr>
            <w:tcW w:w="3265" w:type="dxa"/>
            <w:gridSpan w:val="8"/>
          </w:tcPr>
          <w:p>
            <w:pPr>
              <w:rPr>
                <w:sz w:val="18"/>
              </w:rPr>
            </w:pPr>
          </w:p>
        </w:tc>
        <w:tc>
          <w:tcPr>
            <w:tcW w:w="2410" w:type="dxa"/>
            <w:gridSpan w:val="7"/>
          </w:tcPr>
          <w:p>
            <w:pPr>
              <w:rPr>
                <w:sz w:val="18"/>
              </w:rPr>
            </w:pPr>
          </w:p>
        </w:tc>
        <w:tc>
          <w:tcPr>
            <w:tcW w:w="1701" w:type="dxa"/>
            <w:gridSpan w:val="4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40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年   月—   年   月</w:t>
            </w:r>
          </w:p>
        </w:tc>
        <w:tc>
          <w:tcPr>
            <w:tcW w:w="3265" w:type="dxa"/>
            <w:gridSpan w:val="8"/>
          </w:tcPr>
          <w:p>
            <w:pPr>
              <w:rPr>
                <w:sz w:val="18"/>
              </w:rPr>
            </w:pPr>
          </w:p>
        </w:tc>
        <w:tc>
          <w:tcPr>
            <w:tcW w:w="2410" w:type="dxa"/>
            <w:gridSpan w:val="7"/>
          </w:tcPr>
          <w:p>
            <w:pPr>
              <w:rPr>
                <w:sz w:val="18"/>
              </w:rPr>
            </w:pPr>
          </w:p>
        </w:tc>
        <w:tc>
          <w:tcPr>
            <w:tcW w:w="1701" w:type="dxa"/>
            <w:gridSpan w:val="4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405" w:type="dxa"/>
            <w:gridSpan w:val="4"/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Cs w:val="21"/>
              </w:rPr>
              <w:t xml:space="preserve"> 年   月—   年   月</w:t>
            </w:r>
          </w:p>
        </w:tc>
        <w:tc>
          <w:tcPr>
            <w:tcW w:w="3265" w:type="dxa"/>
            <w:gridSpan w:val="8"/>
          </w:tcPr>
          <w:p>
            <w:pPr>
              <w:rPr>
                <w:sz w:val="18"/>
              </w:rPr>
            </w:pPr>
          </w:p>
        </w:tc>
        <w:tc>
          <w:tcPr>
            <w:tcW w:w="2410" w:type="dxa"/>
            <w:gridSpan w:val="7"/>
          </w:tcPr>
          <w:p>
            <w:pPr>
              <w:rPr>
                <w:sz w:val="18"/>
              </w:rPr>
            </w:pPr>
          </w:p>
        </w:tc>
        <w:tc>
          <w:tcPr>
            <w:tcW w:w="1701" w:type="dxa"/>
            <w:gridSpan w:val="4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405" w:type="dxa"/>
            <w:gridSpan w:val="4"/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Cs w:val="21"/>
              </w:rPr>
              <w:t xml:space="preserve"> 年   月—   年   月</w:t>
            </w:r>
          </w:p>
        </w:tc>
        <w:tc>
          <w:tcPr>
            <w:tcW w:w="3265" w:type="dxa"/>
            <w:gridSpan w:val="8"/>
          </w:tcPr>
          <w:p>
            <w:pPr>
              <w:rPr>
                <w:sz w:val="18"/>
              </w:rPr>
            </w:pPr>
          </w:p>
        </w:tc>
        <w:tc>
          <w:tcPr>
            <w:tcW w:w="2410" w:type="dxa"/>
            <w:gridSpan w:val="7"/>
          </w:tcPr>
          <w:p>
            <w:pPr>
              <w:rPr>
                <w:sz w:val="18"/>
              </w:rPr>
            </w:pPr>
          </w:p>
        </w:tc>
        <w:tc>
          <w:tcPr>
            <w:tcW w:w="1701" w:type="dxa"/>
            <w:gridSpan w:val="4"/>
          </w:tcPr>
          <w:p>
            <w:pPr>
              <w:rPr>
                <w:sz w:val="18"/>
              </w:rPr>
            </w:pPr>
          </w:p>
        </w:tc>
      </w:tr>
    </w:tbl>
    <w:p/>
    <w:tbl>
      <w:tblPr>
        <w:tblStyle w:val="5"/>
        <w:tblW w:w="9781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1059"/>
        <w:gridCol w:w="1918"/>
        <w:gridCol w:w="43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7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基本条件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0" w:hRule="atLeast"/>
        </w:trPr>
        <w:tc>
          <w:tcPr>
            <w:tcW w:w="24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思想品德鉴定及</w:t>
            </w:r>
          </w:p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师德师风表现</w:t>
            </w:r>
          </w:p>
        </w:tc>
        <w:tc>
          <w:tcPr>
            <w:tcW w:w="7371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spacing w:line="400" w:lineRule="exact"/>
              <w:ind w:firstLine="420" w:firstLineChars="175"/>
              <w:rPr>
                <w:sz w:val="24"/>
              </w:rPr>
            </w:pPr>
            <w:r>
              <w:rPr>
                <w:rFonts w:hint="eastAsia"/>
                <w:sz w:val="24"/>
              </w:rPr>
              <w:t>该同志对党忠诚，工作认真踏实，积极进取，热爱</w:t>
            </w:r>
            <w:r>
              <w:rPr>
                <w:sz w:val="24"/>
              </w:rPr>
              <w:t>教育事业</w:t>
            </w:r>
            <w:r>
              <w:rPr>
                <w:rFonts w:hint="eastAsia"/>
                <w:sz w:val="24"/>
              </w:rPr>
              <w:t>和本职工作，满腔热情投入到教育工作中，</w:t>
            </w:r>
            <w:r>
              <w:rPr>
                <w:sz w:val="24"/>
              </w:rPr>
              <w:t>以</w:t>
            </w:r>
            <w:r>
              <w:rPr>
                <w:rFonts w:hint="eastAsia"/>
                <w:sz w:val="24"/>
              </w:rPr>
              <w:t>对学生无限的关爱对待教学工作，以</w:t>
            </w:r>
            <w:r>
              <w:rPr>
                <w:sz w:val="24"/>
              </w:rPr>
              <w:t>高度负责的态度处理各类</w:t>
            </w:r>
            <w:r>
              <w:rPr>
                <w:rFonts w:hint="eastAsia"/>
                <w:sz w:val="24"/>
              </w:rPr>
              <w:t>教学管理</w:t>
            </w:r>
            <w:r>
              <w:rPr>
                <w:sz w:val="24"/>
              </w:rPr>
              <w:t>事务</w:t>
            </w:r>
            <w:r>
              <w:rPr>
                <w:rFonts w:hint="eastAsia"/>
                <w:sz w:val="24"/>
              </w:rPr>
              <w:t>，</w:t>
            </w:r>
            <w:r>
              <w:rPr>
                <w:sz w:val="24"/>
              </w:rPr>
              <w:t>尽自己的能力</w:t>
            </w:r>
            <w:r>
              <w:rPr>
                <w:rFonts w:hint="eastAsia"/>
                <w:sz w:val="24"/>
              </w:rPr>
              <w:t>去</w:t>
            </w:r>
            <w:r>
              <w:rPr>
                <w:sz w:val="24"/>
              </w:rPr>
              <w:t>关心帮助老师和学生</w:t>
            </w:r>
            <w:r>
              <w:rPr>
                <w:rFonts w:hint="eastAsia"/>
                <w:sz w:val="24"/>
              </w:rPr>
              <w:t>。</w:t>
            </w: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ind w:firstLine="1050" w:firstLineChars="500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分党委书记签名（盖章）：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任现职以来的考核结果(高级职称至少填五年）</w:t>
            </w:r>
          </w:p>
        </w:tc>
        <w:tc>
          <w:tcPr>
            <w:tcW w:w="7371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4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是否存在延迟申报情况</w:t>
            </w:r>
          </w:p>
        </w:tc>
        <w:tc>
          <w:tcPr>
            <w:tcW w:w="1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□否</w:t>
            </w:r>
          </w:p>
        </w:tc>
        <w:tc>
          <w:tcPr>
            <w:tcW w:w="6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□是，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因                          延迟申请   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担任班主任或</w:t>
            </w: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辅导员时间</w:t>
            </w:r>
          </w:p>
        </w:tc>
        <w:tc>
          <w:tcPr>
            <w:tcW w:w="1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面向全校举办的公开学术讲座次数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</w:tbl>
    <w:p/>
    <w:tbl>
      <w:tblPr>
        <w:tblStyle w:val="5"/>
        <w:tblW w:w="9781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708"/>
        <w:gridCol w:w="3119"/>
        <w:gridCol w:w="2126"/>
        <w:gridCol w:w="709"/>
        <w:gridCol w:w="709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781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任现职以来的教学业绩情况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教学业绩条件</w:t>
            </w: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（列出本人符合的条款）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必备条件</w:t>
            </w:r>
          </w:p>
        </w:tc>
        <w:tc>
          <w:tcPr>
            <w:tcW w:w="75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fldChar w:fldCharType="begin"/>
            </w:r>
            <w:r>
              <w:rPr>
                <w:rFonts w:ascii="仿宋_GB2312" w:eastAsia="仿宋_GB2312"/>
                <w:szCs w:val="21"/>
              </w:rPr>
              <w:instrText xml:space="preserve"> </w:instrText>
            </w:r>
            <w:r>
              <w:rPr>
                <w:rFonts w:hint="eastAsia" w:ascii="仿宋_GB2312" w:eastAsia="仿宋_GB2312"/>
                <w:szCs w:val="21"/>
              </w:rPr>
              <w:instrText xml:space="preserve">= 1 \* GB3</w:instrText>
            </w:r>
            <w:r>
              <w:rPr>
                <w:rFonts w:ascii="仿宋_GB2312" w:eastAsia="仿宋_GB2312"/>
                <w:szCs w:val="21"/>
              </w:rPr>
              <w:instrText xml:space="preserve"> </w:instrText>
            </w:r>
            <w:r>
              <w:rPr>
                <w:rFonts w:ascii="仿宋_GB2312" w:eastAsia="仿宋_GB2312"/>
                <w:szCs w:val="21"/>
              </w:rPr>
              <w:fldChar w:fldCharType="separate"/>
            </w:r>
            <w:r>
              <w:rPr>
                <w:rFonts w:hint="eastAsia" w:ascii="仿宋_GB2312" w:eastAsia="仿宋_GB2312"/>
                <w:szCs w:val="21"/>
              </w:rPr>
              <w:t>①</w:t>
            </w:r>
            <w:r>
              <w:rPr>
                <w:rFonts w:ascii="仿宋_GB2312" w:eastAsia="仿宋_GB2312"/>
                <w:szCs w:val="21"/>
              </w:rPr>
              <w:fldChar w:fldCharType="end"/>
            </w:r>
            <w:r>
              <w:rPr>
                <w:rFonts w:hint="eastAsia" w:ascii="仿宋_GB2312" w:eastAsia="仿宋_GB2312"/>
                <w:szCs w:val="21"/>
              </w:rPr>
              <w:t>任现职以来，承担全日期本科生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2  </w:t>
            </w:r>
            <w:r>
              <w:rPr>
                <w:rFonts w:hint="eastAsia" w:ascii="仿宋_GB2312" w:eastAsia="仿宋_GB2312"/>
                <w:szCs w:val="21"/>
              </w:rPr>
              <w:t>门课程的讲授，其中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 1 </w:t>
            </w:r>
            <w:r>
              <w:rPr>
                <w:rFonts w:hint="eastAsia" w:ascii="仿宋_GB2312" w:eastAsia="仿宋_GB2312"/>
                <w:szCs w:val="21"/>
              </w:rPr>
              <w:t>门为必修课；总计课堂教学授课时数为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 120  </w:t>
            </w:r>
            <w:r>
              <w:rPr>
                <w:rFonts w:hint="eastAsia" w:ascii="仿宋_GB2312" w:eastAsia="仿宋_GB2312"/>
                <w:szCs w:val="21"/>
              </w:rPr>
              <w:t>学时，年平均课堂授课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  60 </w:t>
            </w:r>
            <w:r>
              <w:rPr>
                <w:rFonts w:hint="eastAsia" w:ascii="仿宋_GB2312" w:eastAsia="仿宋_GB2312"/>
                <w:szCs w:val="21"/>
              </w:rPr>
              <w:t>学时，课堂教学质量测评“优秀”的次数达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100  </w:t>
            </w:r>
            <w:r>
              <w:rPr>
                <w:rFonts w:hint="eastAsia" w:ascii="仿宋_GB2312" w:eastAsia="仿宋_GB2312"/>
                <w:szCs w:val="21"/>
              </w:rPr>
              <w:t>%。本次晋升专业技术资格的课程评估成绩为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优良  </w:t>
            </w:r>
            <w:r>
              <w:rPr>
                <w:rFonts w:hint="eastAsia" w:ascii="仿宋_GB2312" w:eastAsia="仿宋_GB2312"/>
                <w:szCs w:val="21"/>
              </w:rPr>
              <w:t>档次。</w:t>
            </w:r>
          </w:p>
          <w:p>
            <w:pPr>
              <w:spacing w:line="300" w:lineRule="exact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= 2 \* GB3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②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end"/>
            </w:r>
          </w:p>
          <w:p>
            <w:pPr>
              <w:spacing w:line="300" w:lineRule="exact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= 3 \* GB3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③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end"/>
            </w:r>
          </w:p>
          <w:p>
            <w:pPr>
              <w:spacing w:line="300" w:lineRule="exact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= 4 \* GB3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④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任选条件</w:t>
            </w:r>
          </w:p>
        </w:tc>
        <w:tc>
          <w:tcPr>
            <w:tcW w:w="75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7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必备条件</w:t>
            </w:r>
            <w:r>
              <w:rPr>
                <w:rFonts w:ascii="仿宋_GB2312" w:eastAsia="仿宋_GB2312"/>
                <w:szCs w:val="21"/>
              </w:rPr>
              <w:fldChar w:fldCharType="begin"/>
            </w:r>
            <w:r>
              <w:rPr>
                <w:rFonts w:ascii="仿宋_GB2312" w:eastAsia="仿宋_GB2312"/>
                <w:szCs w:val="21"/>
              </w:rPr>
              <w:instrText xml:space="preserve"> </w:instrText>
            </w:r>
            <w:r>
              <w:rPr>
                <w:rFonts w:hint="eastAsia" w:ascii="仿宋_GB2312" w:eastAsia="仿宋_GB2312"/>
                <w:szCs w:val="21"/>
              </w:rPr>
              <w:instrText xml:space="preserve">= 1 \* GB3</w:instrText>
            </w:r>
            <w:r>
              <w:rPr>
                <w:rFonts w:ascii="仿宋_GB2312" w:eastAsia="仿宋_GB2312"/>
                <w:szCs w:val="21"/>
              </w:rPr>
              <w:instrText xml:space="preserve"> </w:instrText>
            </w:r>
            <w:r>
              <w:rPr>
                <w:rFonts w:ascii="仿宋_GB2312" w:eastAsia="仿宋_GB2312"/>
                <w:szCs w:val="21"/>
              </w:rPr>
              <w:fldChar w:fldCharType="separate"/>
            </w:r>
            <w:r>
              <w:rPr>
                <w:rFonts w:hint="eastAsia" w:ascii="仿宋_GB2312" w:eastAsia="仿宋_GB2312"/>
                <w:szCs w:val="21"/>
              </w:rPr>
              <w:t>①</w:t>
            </w:r>
            <w:r>
              <w:rPr>
                <w:rFonts w:ascii="仿宋_GB2312" w:eastAsia="仿宋_GB2312"/>
                <w:szCs w:val="21"/>
              </w:rPr>
              <w:fldChar w:fldCharType="end"/>
            </w:r>
            <w:r>
              <w:rPr>
                <w:rFonts w:hint="eastAsia" w:ascii="仿宋_GB2312" w:eastAsia="仿宋_GB2312"/>
                <w:b/>
                <w:szCs w:val="21"/>
              </w:rPr>
              <w:t>任现职以来教学工作情况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学年、学期</w:t>
            </w: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课程名称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班级名称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课堂时数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评价等级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2019-2020学年第一学期</w:t>
            </w: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发展与教育心理学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2018级生物科学1班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pacing w:val="-24"/>
                <w:szCs w:val="21"/>
              </w:rPr>
            </w:pPr>
            <w:r>
              <w:rPr>
                <w:rFonts w:hint="eastAsia" w:ascii="仿宋_GB2312" w:eastAsia="仿宋_GB2312"/>
                <w:spacing w:val="-24"/>
                <w:szCs w:val="21"/>
              </w:rPr>
              <w:t>36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A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2019-2020学年第一学期</w:t>
            </w: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发展与教育心理学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2018级生物科学2班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A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2019-2020学年第一学期</w:t>
            </w: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教育案例评析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全校公选课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A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2019-2020学年第一学期</w:t>
            </w: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教育案例评析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全校公选课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A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2019-2020学年第一学期</w:t>
            </w: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教育案例评析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15" w:firstLineChars="150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全校公选课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A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tbl>
      <w:tblPr>
        <w:tblStyle w:val="6"/>
        <w:tblW w:w="9781" w:type="dxa"/>
        <w:tblInd w:w="10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822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仿宋_GB2312" w:eastAsia="仿宋_GB2312"/>
                <w:b/>
                <w:szCs w:val="21"/>
              </w:rPr>
              <w:t>教学业绩必备条件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= 2 \* GB3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②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8221" w:type="dxa"/>
          </w:tcPr>
          <w:p/>
          <w:p/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仿宋_GB2312" w:eastAsia="仿宋_GB2312"/>
                <w:b/>
                <w:szCs w:val="21"/>
              </w:rPr>
              <w:t>教学业绩必备条件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= 3 \* GB3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③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8221" w:type="dxa"/>
          </w:tcPr>
          <w:p/>
          <w:p/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教学业绩必备条件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= 4 \* GB3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④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8221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教学</w:t>
            </w:r>
            <w:r>
              <w:rPr>
                <w:rFonts w:hint="eastAsia" w:ascii="仿宋_GB2312" w:eastAsia="仿宋_GB2312"/>
                <w:b/>
                <w:szCs w:val="21"/>
              </w:rPr>
              <w:t>业绩</w:t>
            </w:r>
            <w:r>
              <w:rPr>
                <w:rFonts w:hint="eastAsia"/>
              </w:rPr>
              <w:t>任选条件</w:t>
            </w:r>
          </w:p>
        </w:tc>
        <w:tc>
          <w:tcPr>
            <w:tcW w:w="8221" w:type="dxa"/>
          </w:tcPr>
          <w:p/>
          <w:p/>
        </w:tc>
      </w:tr>
    </w:tbl>
    <w:p/>
    <w:tbl>
      <w:tblPr>
        <w:tblStyle w:val="6"/>
        <w:tblW w:w="9781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1334"/>
        <w:gridCol w:w="708"/>
        <w:gridCol w:w="1542"/>
        <w:gridCol w:w="955"/>
        <w:gridCol w:w="1584"/>
        <w:gridCol w:w="1098"/>
        <w:gridCol w:w="688"/>
        <w:gridCol w:w="12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781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任现职以来的科研业绩情况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91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科研业绩条件</w:t>
            </w: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（列出本人符合的条款）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必备条件</w:t>
            </w:r>
          </w:p>
        </w:tc>
        <w:tc>
          <w:tcPr>
            <w:tcW w:w="7163" w:type="dxa"/>
            <w:gridSpan w:val="6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sz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 = 1 \* GB3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①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发表省级刊物2篇论文；</w:t>
            </w:r>
          </w:p>
          <w:p>
            <w:pPr>
              <w:widowControl/>
              <w:jc w:val="left"/>
              <w:rPr>
                <w:rFonts w:ascii="仿宋_GB2312" w:hAnsi="宋体" w:eastAsia="仿宋_GB2312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 = 2 \* GB3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②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主持省社科课题1项，参与教育部人文社科项目1项。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</w:trPr>
        <w:tc>
          <w:tcPr>
            <w:tcW w:w="1910" w:type="dxa"/>
            <w:gridSpan w:val="2"/>
            <w:vMerge w:val="continue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任选条件</w:t>
            </w:r>
          </w:p>
        </w:tc>
        <w:tc>
          <w:tcPr>
            <w:tcW w:w="7163" w:type="dxa"/>
            <w:gridSpan w:val="6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 = 1 \* GB3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①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end"/>
            </w: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 = 2 \* GB3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②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end"/>
            </w: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/>
                <w:color w:val="000000"/>
                <w:kern w:val="0"/>
                <w:szCs w:val="21"/>
              </w:rPr>
              <w:t>③</w:t>
            </w: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④</w:t>
            </w: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⑤</w:t>
            </w: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⑥</w:t>
            </w: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⑦</w:t>
            </w: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910" w:type="dxa"/>
            <w:gridSpan w:val="2"/>
            <w:vMerge w:val="continue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学术讲座</w:t>
            </w:r>
          </w:p>
        </w:tc>
        <w:tc>
          <w:tcPr>
            <w:tcW w:w="716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个人校内学术讲座次数（    次）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781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必备条件之</w:t>
            </w:r>
            <w:r>
              <w:rPr>
                <w:rFonts w:hint="eastAsia"/>
                <w:b/>
                <w:bCs/>
              </w:rPr>
              <w:fldChar w:fldCharType="begin"/>
            </w:r>
            <w:r>
              <w:rPr>
                <w:rFonts w:hint="eastAsia"/>
                <w:b/>
                <w:bCs/>
              </w:rPr>
              <w:instrText xml:space="preserve"> = 1 \* GB3 </w:instrText>
            </w:r>
            <w:r>
              <w:rPr>
                <w:rFonts w:hint="eastAsia"/>
                <w:b/>
                <w:bCs/>
              </w:rPr>
              <w:fldChar w:fldCharType="separate"/>
            </w:r>
            <w:r>
              <w:rPr>
                <w:rFonts w:hint="eastAsia"/>
                <w:b/>
                <w:bCs/>
              </w:rPr>
              <w:t>①</w:t>
            </w:r>
            <w:r>
              <w:rPr>
                <w:rFonts w:hint="eastAsia"/>
                <w:b/>
                <w:bCs/>
              </w:rPr>
              <w:fldChar w:fldCharType="end"/>
            </w:r>
            <w:r>
              <w:rPr>
                <w:rFonts w:hint="eastAsia"/>
                <w:b/>
                <w:bCs/>
              </w:rPr>
              <w:t xml:space="preserve"> 纵向科研项目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6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58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955" w:type="dxa"/>
            <w:vAlign w:val="center"/>
          </w:tcPr>
          <w:p>
            <w:r>
              <w:rPr>
                <w:rFonts w:hint="eastAsia"/>
              </w:rPr>
              <w:t>批准号</w:t>
            </w:r>
          </w:p>
        </w:tc>
        <w:tc>
          <w:tcPr>
            <w:tcW w:w="158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项目来源</w:t>
            </w:r>
          </w:p>
        </w:tc>
        <w:tc>
          <w:tcPr>
            <w:tcW w:w="1098" w:type="dxa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立项时间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立项经费（万元）</w:t>
            </w:r>
          </w:p>
        </w:tc>
        <w:tc>
          <w:tcPr>
            <w:tcW w:w="1296" w:type="dxa"/>
            <w:vAlign w:val="center"/>
          </w:tcPr>
          <w:p>
            <w:r>
              <w:rPr>
                <w:rFonts w:hint="eastAsia"/>
              </w:rPr>
              <w:t>是否</w:t>
            </w:r>
          </w:p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主持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6" w:type="dxa"/>
            <w:vAlign w:val="center"/>
          </w:tcPr>
          <w:p>
            <w:r>
              <w:rPr>
                <w:rFonts w:hint="eastAsia"/>
              </w:rPr>
              <w:t>1</w:t>
            </w:r>
          </w:p>
          <w:p/>
        </w:tc>
        <w:tc>
          <w:tcPr>
            <w:tcW w:w="3584" w:type="dxa"/>
            <w:gridSpan w:val="3"/>
            <w:vAlign w:val="center"/>
          </w:tcPr>
          <w:p>
            <w:r>
              <w:rPr>
                <w:rFonts w:hint="eastAsia"/>
              </w:rPr>
              <w:t>海南省高校创新创业教育制度建设与政策保障研究</w:t>
            </w:r>
          </w:p>
        </w:tc>
        <w:tc>
          <w:tcPr>
            <w:tcW w:w="955" w:type="dxa"/>
            <w:vAlign w:val="center"/>
          </w:tcPr>
          <w:p>
            <w:r>
              <w:t>HNSK(YB)16-103</w:t>
            </w:r>
          </w:p>
        </w:tc>
        <w:tc>
          <w:tcPr>
            <w:tcW w:w="1584" w:type="dxa"/>
            <w:vAlign w:val="center"/>
          </w:tcPr>
          <w:p>
            <w:r>
              <w:rPr>
                <w:rFonts w:hint="eastAsia"/>
              </w:rPr>
              <w:t>海南省社会科学界联合会</w:t>
            </w:r>
          </w:p>
        </w:tc>
        <w:tc>
          <w:tcPr>
            <w:tcW w:w="1098" w:type="dxa"/>
            <w:vAlign w:val="center"/>
          </w:tcPr>
          <w:p>
            <w:r>
              <w:rPr>
                <w:rFonts w:hint="eastAsia"/>
              </w:rPr>
              <w:t>2016年3月-2020年12月</w:t>
            </w:r>
          </w:p>
        </w:tc>
        <w:tc>
          <w:tcPr>
            <w:tcW w:w="688" w:type="dxa"/>
            <w:vAlign w:val="center"/>
          </w:tcPr>
          <w:p>
            <w:r>
              <w:rPr>
                <w:rFonts w:hint="eastAsia"/>
              </w:rPr>
              <w:t>1.5</w:t>
            </w:r>
          </w:p>
        </w:tc>
        <w:tc>
          <w:tcPr>
            <w:tcW w:w="1296" w:type="dxa"/>
            <w:vAlign w:val="center"/>
          </w:tcPr>
          <w:p>
            <w:r>
              <w:rPr>
                <w:rFonts w:hint="eastAsia"/>
              </w:rPr>
              <w:t>主持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6" w:type="dxa"/>
            <w:vAlign w:val="center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3584" w:type="dxa"/>
            <w:gridSpan w:val="3"/>
            <w:vAlign w:val="center"/>
          </w:tcPr>
          <w:p>
            <w:r>
              <w:rPr>
                <w:rFonts w:hint="eastAsia"/>
              </w:rPr>
              <w:t>县域义务教育的师资均衡配置的政策理论与实践研究</w:t>
            </w:r>
          </w:p>
        </w:tc>
        <w:tc>
          <w:tcPr>
            <w:tcW w:w="955" w:type="dxa"/>
            <w:vAlign w:val="center"/>
          </w:tcPr>
          <w:p>
            <w:r>
              <w:rPr>
                <w:rFonts w:hint="eastAsia"/>
              </w:rPr>
              <w:t>12YJC880036</w:t>
            </w:r>
          </w:p>
        </w:tc>
        <w:tc>
          <w:tcPr>
            <w:tcW w:w="1584" w:type="dxa"/>
            <w:vAlign w:val="center"/>
          </w:tcPr>
          <w:p>
            <w:r>
              <w:rPr>
                <w:rFonts w:hint="eastAsia"/>
              </w:rPr>
              <w:t>教育部人文社会科学项目</w:t>
            </w:r>
          </w:p>
        </w:tc>
        <w:tc>
          <w:tcPr>
            <w:tcW w:w="1098" w:type="dxa"/>
            <w:vAlign w:val="center"/>
          </w:tcPr>
          <w:p>
            <w:r>
              <w:rPr>
                <w:rFonts w:hint="eastAsia"/>
              </w:rPr>
              <w:t>2014年-2017年</w:t>
            </w:r>
          </w:p>
        </w:tc>
        <w:tc>
          <w:tcPr>
            <w:tcW w:w="688" w:type="dxa"/>
            <w:vAlign w:val="center"/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296" w:type="dxa"/>
            <w:vAlign w:val="center"/>
          </w:tcPr>
          <w:p>
            <w:r>
              <w:rPr>
                <w:rFonts w:hint="eastAsia"/>
              </w:rPr>
              <w:t>参与</w:t>
            </w:r>
          </w:p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576" w:type="dxa"/>
            <w:vAlign w:val="center"/>
          </w:tcPr>
          <w:p/>
        </w:tc>
        <w:tc>
          <w:tcPr>
            <w:tcW w:w="3584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55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84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98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88" w:type="dxa"/>
            <w:vAlign w:val="center"/>
          </w:tcPr>
          <w:p/>
        </w:tc>
        <w:tc>
          <w:tcPr>
            <w:tcW w:w="1296" w:type="dx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76" w:type="dxa"/>
            <w:vAlign w:val="center"/>
          </w:tcPr>
          <w:p/>
        </w:tc>
        <w:tc>
          <w:tcPr>
            <w:tcW w:w="3584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55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84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98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88" w:type="dxa"/>
            <w:vAlign w:val="center"/>
          </w:tcPr>
          <w:p/>
        </w:tc>
        <w:tc>
          <w:tcPr>
            <w:tcW w:w="1296" w:type="dxa"/>
            <w:vAlign w:val="center"/>
          </w:tcPr>
          <w:p>
            <w:pPr>
              <w:rPr>
                <w:rFonts w:hint="eastAsia"/>
              </w:rPr>
            </w:pPr>
          </w:p>
        </w:tc>
      </w:tr>
    </w:tbl>
    <w:p/>
    <w:tbl>
      <w:tblPr>
        <w:tblStyle w:val="6"/>
        <w:tblW w:w="9781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5"/>
        <w:gridCol w:w="3171"/>
        <w:gridCol w:w="3260"/>
        <w:gridCol w:w="709"/>
        <w:gridCol w:w="850"/>
        <w:gridCol w:w="12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9781" w:type="dxa"/>
            <w:gridSpan w:val="6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b/>
                <w:bCs/>
              </w:rPr>
              <w:t>必备条件之</w:t>
            </w:r>
            <w:r>
              <w:rPr>
                <w:rFonts w:hint="eastAsia"/>
                <w:b/>
                <w:bCs/>
              </w:rPr>
              <w:fldChar w:fldCharType="begin"/>
            </w:r>
            <w:r>
              <w:rPr>
                <w:rFonts w:hint="eastAsia"/>
                <w:b/>
                <w:bCs/>
              </w:rPr>
              <w:instrText xml:space="preserve"> = 2 \* GB3 </w:instrText>
            </w:r>
            <w:r>
              <w:rPr>
                <w:rFonts w:hint="eastAsia"/>
                <w:b/>
                <w:bCs/>
              </w:rPr>
              <w:fldChar w:fldCharType="separate"/>
            </w:r>
            <w:r>
              <w:rPr>
                <w:rFonts w:hint="eastAsia"/>
                <w:b/>
                <w:bCs/>
              </w:rPr>
              <w:t>②</w:t>
            </w:r>
            <w:r>
              <w:rPr>
                <w:rFonts w:hint="eastAsia"/>
                <w:b/>
                <w:bCs/>
              </w:rPr>
              <w:fldChar w:fldCharType="end"/>
            </w:r>
            <w:r>
              <w:rPr>
                <w:rFonts w:hint="eastAsia"/>
                <w:b/>
                <w:bCs/>
              </w:rPr>
              <w:t xml:space="preserve"> 发表学术论文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9781" w:type="dxa"/>
            <w:gridSpan w:val="6"/>
            <w:vAlign w:val="center"/>
          </w:tcPr>
          <w:p>
            <w:pPr>
              <w:spacing w:line="240" w:lineRule="exact"/>
              <w:rPr>
                <w:rFonts w:ascii="仿宋_GB2312" w:eastAsia="仿宋_GB2312"/>
                <w:color w:val="FF0000"/>
                <w:szCs w:val="21"/>
              </w:rPr>
            </w:pPr>
            <w:r>
              <w:rPr>
                <w:rFonts w:hint="eastAsia" w:ascii="仿宋_GB2312" w:eastAsia="仿宋_GB2312"/>
                <w:color w:val="FF0000"/>
                <w:szCs w:val="21"/>
              </w:rPr>
              <w:t>以第一作者（或通信作者）发表论文总数：  2 篇，其中：A类   篇，B类   篇，C类  篇，D类2 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17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成果名称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刊物名称，发表时间和刊期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刊物级别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转载</w:t>
            </w:r>
          </w:p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检索证明</w:t>
            </w:r>
          </w:p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（有或无）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515" w:type="dxa"/>
            <w:tcBorders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171" w:type="dxa"/>
            <w:tcBorders>
              <w:lef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高师院校创新创业教育体系构建与实践探索——以海南师范大学为例</w:t>
            </w:r>
          </w:p>
        </w:tc>
        <w:tc>
          <w:tcPr>
            <w:tcW w:w="326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新教育，2018年6月，第390期</w:t>
            </w:r>
          </w:p>
        </w:tc>
        <w:tc>
          <w:tcPr>
            <w:tcW w:w="709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省级刊物</w:t>
            </w: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27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515" w:type="dxa"/>
            <w:tcBorders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171" w:type="dxa"/>
            <w:tcBorders>
              <w:lef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高校多媒体教学质量保障管理机制探析</w:t>
            </w:r>
          </w:p>
        </w:tc>
        <w:tc>
          <w:tcPr>
            <w:tcW w:w="326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大学教育，2014年2月，第4期</w:t>
            </w:r>
          </w:p>
        </w:tc>
        <w:tc>
          <w:tcPr>
            <w:tcW w:w="709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省级刊物</w:t>
            </w: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27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15" w:type="dxa"/>
            <w:tcBorders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171" w:type="dxa"/>
            <w:tcBorders>
              <w:lef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6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15" w:type="dxa"/>
            <w:tcBorders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171" w:type="dxa"/>
            <w:tcBorders>
              <w:lef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6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  <w:rPr>
                <w:sz w:val="24"/>
              </w:rPr>
            </w:pPr>
          </w:p>
        </w:tc>
      </w:tr>
    </w:tbl>
    <w:p/>
    <w:tbl>
      <w:tblPr>
        <w:tblStyle w:val="6"/>
        <w:tblpPr w:leftFromText="180" w:rightFromText="180" w:vertAnchor="text" w:horzAnchor="page" w:tblpX="1236" w:tblpY="185"/>
        <w:tblOverlap w:val="never"/>
        <w:tblW w:w="974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2277"/>
        <w:gridCol w:w="655"/>
        <w:gridCol w:w="1058"/>
        <w:gridCol w:w="1276"/>
        <w:gridCol w:w="851"/>
        <w:gridCol w:w="1134"/>
        <w:gridCol w:w="992"/>
        <w:gridCol w:w="8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747" w:type="dxa"/>
            <w:gridSpan w:val="9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>任选条件之</w:t>
            </w:r>
            <w:r>
              <w:rPr>
                <w:rFonts w:hint="eastAsia"/>
                <w:b/>
                <w:bCs/>
              </w:rPr>
              <w:fldChar w:fldCharType="begin"/>
            </w:r>
            <w:r>
              <w:rPr>
                <w:rFonts w:hint="eastAsia"/>
                <w:b/>
                <w:bCs/>
              </w:rPr>
              <w:instrText xml:space="preserve"> = 1 \* GB3 </w:instrText>
            </w:r>
            <w:r>
              <w:rPr>
                <w:rFonts w:hint="eastAsia"/>
                <w:b/>
                <w:bCs/>
              </w:rPr>
              <w:fldChar w:fldCharType="separate"/>
            </w:r>
            <w:r>
              <w:rPr>
                <w:rFonts w:hint="eastAsia"/>
                <w:b/>
                <w:bCs/>
              </w:rPr>
              <w:t>①</w:t>
            </w:r>
            <w:r>
              <w:rPr>
                <w:rFonts w:hint="eastAsia"/>
                <w:b/>
                <w:bCs/>
              </w:rPr>
              <w:fldChar w:fldCharType="end"/>
            </w:r>
            <w:r>
              <w:rPr>
                <w:rFonts w:hint="eastAsia"/>
                <w:b/>
                <w:bCs/>
              </w:rPr>
              <w:t xml:space="preserve"> 出版学术著作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2277" w:type="dxa"/>
            <w:tcBorders>
              <w:left w:val="single" w:color="auto" w:sz="4" w:space="0"/>
            </w:tcBorders>
            <w:vAlign w:val="center"/>
          </w:tcPr>
          <w:p>
            <w:pPr>
              <w:ind w:firstLine="840" w:firstLineChars="400"/>
            </w:pPr>
            <w:r>
              <w:rPr>
                <w:rFonts w:hint="eastAsia"/>
              </w:rPr>
              <w:t>成果名称</w:t>
            </w:r>
          </w:p>
        </w:tc>
        <w:tc>
          <w:tcPr>
            <w:tcW w:w="655" w:type="dxa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类别</w:t>
            </w:r>
          </w:p>
        </w:tc>
        <w:tc>
          <w:tcPr>
            <w:tcW w:w="1058" w:type="dxa"/>
            <w:vAlign w:val="center"/>
          </w:tcPr>
          <w:p>
            <w:r>
              <w:rPr>
                <w:rFonts w:hint="eastAsia"/>
              </w:rPr>
              <w:t>合（独）著译及排名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出版社和出版时间</w:t>
            </w:r>
          </w:p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CIP核字号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总字数（万字）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个人撰</w:t>
            </w:r>
          </w:p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写字数（万字）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检索页（有或无）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tcBorders>
              <w:right w:val="single" w:color="auto" w:sz="4" w:space="0"/>
            </w:tcBorders>
            <w:vAlign w:val="center"/>
          </w:tcPr>
          <w:p/>
          <w:p/>
        </w:tc>
        <w:tc>
          <w:tcPr>
            <w:tcW w:w="2277" w:type="dxa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655" w:type="dxa"/>
            <w:vAlign w:val="center"/>
          </w:tcPr>
          <w:p/>
        </w:tc>
        <w:tc>
          <w:tcPr>
            <w:tcW w:w="1058" w:type="dxa"/>
            <w:vAlign w:val="center"/>
          </w:tcPr>
          <w:p/>
        </w:tc>
        <w:tc>
          <w:tcPr>
            <w:tcW w:w="1276" w:type="dxa"/>
            <w:vAlign w:val="center"/>
          </w:tcPr>
          <w:p/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/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992" w:type="dxa"/>
            <w:vAlign w:val="center"/>
          </w:tcPr>
          <w:p/>
        </w:tc>
        <w:tc>
          <w:tcPr>
            <w:tcW w:w="850" w:type="dxa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tcBorders>
              <w:right w:val="single" w:color="auto" w:sz="4" w:space="0"/>
            </w:tcBorders>
            <w:vAlign w:val="center"/>
          </w:tcPr>
          <w:p/>
          <w:p/>
        </w:tc>
        <w:tc>
          <w:tcPr>
            <w:tcW w:w="2277" w:type="dxa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655" w:type="dxa"/>
            <w:vAlign w:val="center"/>
          </w:tcPr>
          <w:p/>
        </w:tc>
        <w:tc>
          <w:tcPr>
            <w:tcW w:w="1058" w:type="dxa"/>
            <w:vAlign w:val="center"/>
          </w:tcPr>
          <w:p/>
        </w:tc>
        <w:tc>
          <w:tcPr>
            <w:tcW w:w="1276" w:type="dxa"/>
            <w:vAlign w:val="center"/>
          </w:tcPr>
          <w:p/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/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992" w:type="dxa"/>
            <w:vAlign w:val="center"/>
          </w:tcPr>
          <w:p/>
        </w:tc>
        <w:tc>
          <w:tcPr>
            <w:tcW w:w="850" w:type="dxa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tcBorders>
              <w:right w:val="single" w:color="auto" w:sz="4" w:space="0"/>
            </w:tcBorders>
            <w:vAlign w:val="center"/>
          </w:tcPr>
          <w:p/>
          <w:p/>
        </w:tc>
        <w:tc>
          <w:tcPr>
            <w:tcW w:w="2277" w:type="dxa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655" w:type="dxa"/>
            <w:vAlign w:val="center"/>
          </w:tcPr>
          <w:p/>
        </w:tc>
        <w:tc>
          <w:tcPr>
            <w:tcW w:w="1058" w:type="dxa"/>
            <w:vAlign w:val="center"/>
          </w:tcPr>
          <w:p/>
        </w:tc>
        <w:tc>
          <w:tcPr>
            <w:tcW w:w="1276" w:type="dxa"/>
            <w:vAlign w:val="center"/>
          </w:tcPr>
          <w:p/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/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992" w:type="dxa"/>
            <w:vAlign w:val="center"/>
          </w:tcPr>
          <w:p/>
        </w:tc>
        <w:tc>
          <w:tcPr>
            <w:tcW w:w="850" w:type="dxa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tcBorders>
              <w:right w:val="single" w:color="auto" w:sz="4" w:space="0"/>
            </w:tcBorders>
            <w:vAlign w:val="center"/>
          </w:tcPr>
          <w:p/>
          <w:p/>
        </w:tc>
        <w:tc>
          <w:tcPr>
            <w:tcW w:w="2277" w:type="dxa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655" w:type="dxa"/>
            <w:vAlign w:val="center"/>
          </w:tcPr>
          <w:p/>
        </w:tc>
        <w:tc>
          <w:tcPr>
            <w:tcW w:w="1058" w:type="dxa"/>
            <w:vAlign w:val="center"/>
          </w:tcPr>
          <w:p/>
        </w:tc>
        <w:tc>
          <w:tcPr>
            <w:tcW w:w="1276" w:type="dxa"/>
            <w:vAlign w:val="center"/>
          </w:tcPr>
          <w:p/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/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992" w:type="dxa"/>
            <w:vAlign w:val="center"/>
          </w:tcPr>
          <w:p/>
        </w:tc>
        <w:tc>
          <w:tcPr>
            <w:tcW w:w="850" w:type="dxa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tcBorders>
              <w:right w:val="single" w:color="auto" w:sz="4" w:space="0"/>
            </w:tcBorders>
            <w:vAlign w:val="center"/>
          </w:tcPr>
          <w:p/>
          <w:p/>
        </w:tc>
        <w:tc>
          <w:tcPr>
            <w:tcW w:w="2277" w:type="dxa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655" w:type="dxa"/>
            <w:vAlign w:val="center"/>
          </w:tcPr>
          <w:p/>
        </w:tc>
        <w:tc>
          <w:tcPr>
            <w:tcW w:w="1058" w:type="dxa"/>
            <w:vAlign w:val="center"/>
          </w:tcPr>
          <w:p/>
        </w:tc>
        <w:tc>
          <w:tcPr>
            <w:tcW w:w="1276" w:type="dxa"/>
            <w:vAlign w:val="center"/>
          </w:tcPr>
          <w:p/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/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992" w:type="dxa"/>
            <w:vAlign w:val="center"/>
          </w:tcPr>
          <w:p/>
        </w:tc>
        <w:tc>
          <w:tcPr>
            <w:tcW w:w="850" w:type="dxa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654" w:type="dxa"/>
            <w:tcBorders>
              <w:right w:val="single" w:color="auto" w:sz="4" w:space="0"/>
            </w:tcBorders>
            <w:vAlign w:val="center"/>
          </w:tcPr>
          <w:p/>
          <w:p/>
        </w:tc>
        <w:tc>
          <w:tcPr>
            <w:tcW w:w="2277" w:type="dxa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655" w:type="dxa"/>
            <w:vAlign w:val="center"/>
          </w:tcPr>
          <w:p/>
        </w:tc>
        <w:tc>
          <w:tcPr>
            <w:tcW w:w="1058" w:type="dxa"/>
            <w:vAlign w:val="center"/>
          </w:tcPr>
          <w:p/>
        </w:tc>
        <w:tc>
          <w:tcPr>
            <w:tcW w:w="1276" w:type="dxa"/>
            <w:vAlign w:val="center"/>
          </w:tcPr>
          <w:p/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/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992" w:type="dxa"/>
            <w:vAlign w:val="center"/>
          </w:tcPr>
          <w:p/>
        </w:tc>
        <w:tc>
          <w:tcPr>
            <w:tcW w:w="850" w:type="dxa"/>
            <w:vAlign w:val="center"/>
          </w:tcPr>
          <w:p/>
        </w:tc>
      </w:tr>
    </w:tbl>
    <w:p/>
    <w:tbl>
      <w:tblPr>
        <w:tblStyle w:val="6"/>
        <w:tblpPr w:leftFromText="180" w:rightFromText="180" w:vertAnchor="text" w:horzAnchor="page" w:tblpX="1242" w:tblpY="185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236"/>
        <w:gridCol w:w="1200"/>
        <w:gridCol w:w="1882"/>
        <w:gridCol w:w="1077"/>
        <w:gridCol w:w="928"/>
        <w:gridCol w:w="897"/>
        <w:gridCol w:w="8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747" w:type="dxa"/>
            <w:gridSpan w:val="8"/>
            <w:vAlign w:val="center"/>
          </w:tcPr>
          <w:p>
            <w:pPr>
              <w:ind w:firstLine="3373" w:firstLineChars="1600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>任选条件之</w:t>
            </w:r>
            <w:r>
              <w:rPr>
                <w:rFonts w:hint="eastAsia"/>
                <w:b/>
                <w:bCs/>
              </w:rPr>
              <w:fldChar w:fldCharType="begin"/>
            </w:r>
            <w:r>
              <w:rPr>
                <w:rFonts w:hint="eastAsia"/>
                <w:b/>
                <w:bCs/>
              </w:rPr>
              <w:instrText xml:space="preserve"> = 2 \* GB3 </w:instrText>
            </w:r>
            <w:r>
              <w:rPr>
                <w:rFonts w:hint="eastAsia"/>
                <w:b/>
                <w:bCs/>
              </w:rPr>
              <w:fldChar w:fldCharType="separate"/>
            </w:r>
            <w:r>
              <w:rPr>
                <w:rFonts w:hint="eastAsia"/>
                <w:b/>
                <w:bCs/>
              </w:rPr>
              <w:t>②</w:t>
            </w:r>
            <w:r>
              <w:rPr>
                <w:rFonts w:hint="eastAsia"/>
                <w:b/>
                <w:bCs/>
              </w:rPr>
              <w:fldChar w:fldCharType="end"/>
            </w:r>
            <w:r>
              <w:rPr>
                <w:rFonts w:hint="eastAsia"/>
                <w:b/>
                <w:bCs/>
              </w:rPr>
              <w:t xml:space="preserve"> 科研成果奖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22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获奖成果名称</w:t>
            </w:r>
          </w:p>
        </w:tc>
        <w:tc>
          <w:tcPr>
            <w:tcW w:w="12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成果类别</w:t>
            </w:r>
          </w:p>
        </w:tc>
        <w:tc>
          <w:tcPr>
            <w:tcW w:w="1882" w:type="dxa"/>
            <w:tcBorders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rPr>
                <w:rFonts w:eastAsia="宋体"/>
              </w:rPr>
            </w:pPr>
            <w:r>
              <w:rPr>
                <w:rFonts w:hint="eastAsia"/>
              </w:rPr>
              <w:t>奖励名称</w:t>
            </w:r>
          </w:p>
        </w:tc>
        <w:tc>
          <w:tcPr>
            <w:tcW w:w="1077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获奖等级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获奖</w:t>
            </w:r>
          </w:p>
          <w:p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8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第几</w:t>
            </w:r>
          </w:p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完成人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22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地方本科院校创新创业教育体系的研究与实践——以海南本科高校为例</w:t>
            </w:r>
          </w:p>
        </w:tc>
        <w:tc>
          <w:tcPr>
            <w:tcW w:w="12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教学研究论文</w:t>
            </w:r>
          </w:p>
        </w:tc>
        <w:tc>
          <w:tcPr>
            <w:tcW w:w="188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海南省高等教育学会教学工作委员会教学研究论文</w:t>
            </w:r>
          </w:p>
        </w:tc>
        <w:tc>
          <w:tcPr>
            <w:tcW w:w="10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二等奖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2017年4月</w:t>
            </w:r>
          </w:p>
        </w:tc>
        <w:tc>
          <w:tcPr>
            <w:tcW w:w="8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第一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22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8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8" w:type="dxa"/>
            <w:vAlign w:val="center"/>
          </w:tcPr>
          <w:p>
            <w:pPr>
              <w:jc w:val="center"/>
            </w:pPr>
          </w:p>
        </w:tc>
        <w:tc>
          <w:tcPr>
            <w:tcW w:w="897" w:type="dxa"/>
            <w:vAlign w:val="center"/>
          </w:tcPr>
          <w:p>
            <w:pPr>
              <w:jc w:val="center"/>
            </w:pPr>
          </w:p>
        </w:tc>
        <w:tc>
          <w:tcPr>
            <w:tcW w:w="8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22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8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8" w:type="dxa"/>
            <w:vAlign w:val="center"/>
          </w:tcPr>
          <w:p>
            <w:pPr>
              <w:jc w:val="center"/>
            </w:pPr>
          </w:p>
        </w:tc>
        <w:tc>
          <w:tcPr>
            <w:tcW w:w="897" w:type="dxa"/>
            <w:vAlign w:val="center"/>
          </w:tcPr>
          <w:p>
            <w:pPr>
              <w:jc w:val="center"/>
            </w:pPr>
          </w:p>
        </w:tc>
        <w:tc>
          <w:tcPr>
            <w:tcW w:w="8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67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2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8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8" w:type="dxa"/>
            <w:vAlign w:val="center"/>
          </w:tcPr>
          <w:p>
            <w:pPr>
              <w:jc w:val="center"/>
            </w:pPr>
          </w:p>
        </w:tc>
        <w:tc>
          <w:tcPr>
            <w:tcW w:w="897" w:type="dxa"/>
            <w:vAlign w:val="center"/>
          </w:tcPr>
          <w:p>
            <w:pPr>
              <w:jc w:val="center"/>
            </w:pPr>
          </w:p>
        </w:tc>
        <w:tc>
          <w:tcPr>
            <w:tcW w:w="8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67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2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8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8" w:type="dxa"/>
            <w:vAlign w:val="center"/>
          </w:tcPr>
          <w:p>
            <w:pPr>
              <w:jc w:val="center"/>
            </w:pPr>
          </w:p>
        </w:tc>
        <w:tc>
          <w:tcPr>
            <w:tcW w:w="897" w:type="dxa"/>
            <w:vAlign w:val="center"/>
          </w:tcPr>
          <w:p>
            <w:pPr>
              <w:jc w:val="center"/>
            </w:pPr>
          </w:p>
        </w:tc>
        <w:tc>
          <w:tcPr>
            <w:tcW w:w="852" w:type="dxa"/>
            <w:vAlign w:val="center"/>
          </w:tcPr>
          <w:p>
            <w:pPr>
              <w:jc w:val="center"/>
            </w:pPr>
          </w:p>
        </w:tc>
      </w:tr>
    </w:tbl>
    <w:p/>
    <w:tbl>
      <w:tblPr>
        <w:tblStyle w:val="6"/>
        <w:tblW w:w="9781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3523"/>
        <w:gridCol w:w="1639"/>
        <w:gridCol w:w="1063"/>
        <w:gridCol w:w="928"/>
        <w:gridCol w:w="1091"/>
        <w:gridCol w:w="9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9781" w:type="dxa"/>
            <w:gridSpan w:val="7"/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 xml:space="preserve"> 任选条件之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t>③</w:t>
            </w:r>
            <w:r>
              <w:rPr>
                <w:rFonts w:hint="eastAsia"/>
                <w:b/>
                <w:bCs/>
              </w:rPr>
              <w:t xml:space="preserve"> 社会服务效益（经费）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52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项目（成果）名称</w:t>
            </w:r>
          </w:p>
        </w:tc>
        <w:tc>
          <w:tcPr>
            <w:tcW w:w="163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项目来源</w:t>
            </w: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</w:t>
            </w:r>
          </w:p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主持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到账经费（万元）</w:t>
            </w:r>
          </w:p>
        </w:tc>
        <w:tc>
          <w:tcPr>
            <w:tcW w:w="970" w:type="dxa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Align w:val="center"/>
          </w:tcPr>
          <w:p/>
          <w:p/>
        </w:tc>
        <w:tc>
          <w:tcPr>
            <w:tcW w:w="3523" w:type="dxa"/>
            <w:vAlign w:val="center"/>
          </w:tcPr>
          <w:p/>
        </w:tc>
        <w:tc>
          <w:tcPr>
            <w:tcW w:w="1639" w:type="dxa"/>
            <w:vAlign w:val="center"/>
          </w:tcPr>
          <w:p/>
        </w:tc>
        <w:tc>
          <w:tcPr>
            <w:tcW w:w="1063" w:type="dxa"/>
            <w:vAlign w:val="center"/>
          </w:tcPr>
          <w:p/>
        </w:tc>
        <w:tc>
          <w:tcPr>
            <w:tcW w:w="928" w:type="dxa"/>
            <w:vAlign w:val="center"/>
          </w:tcPr>
          <w:p/>
        </w:tc>
        <w:tc>
          <w:tcPr>
            <w:tcW w:w="1091" w:type="dxa"/>
            <w:vAlign w:val="center"/>
          </w:tcPr>
          <w:p/>
        </w:tc>
        <w:tc>
          <w:tcPr>
            <w:tcW w:w="970" w:type="dxa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567" w:type="dxa"/>
            <w:vAlign w:val="center"/>
          </w:tcPr>
          <w:p/>
          <w:p/>
        </w:tc>
        <w:tc>
          <w:tcPr>
            <w:tcW w:w="3523" w:type="dxa"/>
            <w:vAlign w:val="center"/>
          </w:tcPr>
          <w:p/>
        </w:tc>
        <w:tc>
          <w:tcPr>
            <w:tcW w:w="1639" w:type="dxa"/>
            <w:vAlign w:val="center"/>
          </w:tcPr>
          <w:p/>
        </w:tc>
        <w:tc>
          <w:tcPr>
            <w:tcW w:w="1063" w:type="dxa"/>
            <w:vAlign w:val="center"/>
          </w:tcPr>
          <w:p/>
        </w:tc>
        <w:tc>
          <w:tcPr>
            <w:tcW w:w="928" w:type="dxa"/>
            <w:vAlign w:val="center"/>
          </w:tcPr>
          <w:p/>
        </w:tc>
        <w:tc>
          <w:tcPr>
            <w:tcW w:w="1091" w:type="dxa"/>
            <w:vAlign w:val="center"/>
          </w:tcPr>
          <w:p/>
        </w:tc>
        <w:tc>
          <w:tcPr>
            <w:tcW w:w="970" w:type="dxa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567" w:type="dxa"/>
            <w:vAlign w:val="center"/>
          </w:tcPr>
          <w:p/>
          <w:p/>
        </w:tc>
        <w:tc>
          <w:tcPr>
            <w:tcW w:w="3523" w:type="dxa"/>
            <w:vAlign w:val="center"/>
          </w:tcPr>
          <w:p/>
        </w:tc>
        <w:tc>
          <w:tcPr>
            <w:tcW w:w="1639" w:type="dxa"/>
            <w:vAlign w:val="center"/>
          </w:tcPr>
          <w:p/>
        </w:tc>
        <w:tc>
          <w:tcPr>
            <w:tcW w:w="1063" w:type="dxa"/>
            <w:vAlign w:val="center"/>
          </w:tcPr>
          <w:p/>
        </w:tc>
        <w:tc>
          <w:tcPr>
            <w:tcW w:w="928" w:type="dxa"/>
            <w:vAlign w:val="center"/>
          </w:tcPr>
          <w:p/>
        </w:tc>
        <w:tc>
          <w:tcPr>
            <w:tcW w:w="1091" w:type="dxa"/>
            <w:vAlign w:val="center"/>
          </w:tcPr>
          <w:p/>
        </w:tc>
        <w:tc>
          <w:tcPr>
            <w:tcW w:w="970" w:type="dxa"/>
            <w:vAlign w:val="center"/>
          </w:tcPr>
          <w:p/>
        </w:tc>
      </w:tr>
    </w:tbl>
    <w:p/>
    <w:tbl>
      <w:tblPr>
        <w:tblStyle w:val="6"/>
        <w:tblpPr w:leftFromText="180" w:rightFromText="180" w:vertAnchor="text" w:horzAnchor="page" w:tblpX="1240" w:tblpY="185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3706"/>
        <w:gridCol w:w="1418"/>
        <w:gridCol w:w="1134"/>
        <w:gridCol w:w="992"/>
        <w:gridCol w:w="850"/>
        <w:gridCol w:w="11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747" w:type="dxa"/>
            <w:gridSpan w:val="7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Cs w:val="21"/>
              </w:rPr>
              <w:t xml:space="preserve">任选条件之④ </w:t>
            </w:r>
            <w:r>
              <w:rPr>
                <w:rFonts w:hint="eastAsia"/>
                <w:b/>
                <w:bCs/>
              </w:rPr>
              <w:t>授权专利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706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授权专利名称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专利授权号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专利类型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授权时间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第几发</w:t>
            </w:r>
          </w:p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明人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转让或实施情况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/>
          <w:p/>
        </w:tc>
        <w:tc>
          <w:tcPr>
            <w:tcW w:w="3706" w:type="dxa"/>
            <w:vAlign w:val="center"/>
          </w:tcPr>
          <w:p/>
        </w:tc>
        <w:tc>
          <w:tcPr>
            <w:tcW w:w="1418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992" w:type="dxa"/>
            <w:vAlign w:val="center"/>
          </w:tcPr>
          <w:p/>
        </w:tc>
        <w:tc>
          <w:tcPr>
            <w:tcW w:w="850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/>
          <w:p/>
        </w:tc>
        <w:tc>
          <w:tcPr>
            <w:tcW w:w="3706" w:type="dxa"/>
            <w:vAlign w:val="center"/>
          </w:tcPr>
          <w:p/>
        </w:tc>
        <w:tc>
          <w:tcPr>
            <w:tcW w:w="1418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992" w:type="dxa"/>
            <w:vAlign w:val="center"/>
          </w:tcPr>
          <w:p/>
        </w:tc>
        <w:tc>
          <w:tcPr>
            <w:tcW w:w="850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/>
          <w:p/>
        </w:tc>
        <w:tc>
          <w:tcPr>
            <w:tcW w:w="3706" w:type="dxa"/>
            <w:vAlign w:val="center"/>
          </w:tcPr>
          <w:p/>
        </w:tc>
        <w:tc>
          <w:tcPr>
            <w:tcW w:w="1418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992" w:type="dxa"/>
            <w:vAlign w:val="center"/>
          </w:tcPr>
          <w:p/>
        </w:tc>
        <w:tc>
          <w:tcPr>
            <w:tcW w:w="850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513" w:type="dxa"/>
            <w:vAlign w:val="center"/>
          </w:tcPr>
          <w:p/>
        </w:tc>
        <w:tc>
          <w:tcPr>
            <w:tcW w:w="3706" w:type="dxa"/>
            <w:vAlign w:val="center"/>
          </w:tcPr>
          <w:p/>
        </w:tc>
        <w:tc>
          <w:tcPr>
            <w:tcW w:w="1418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992" w:type="dxa"/>
            <w:vAlign w:val="center"/>
          </w:tcPr>
          <w:p/>
        </w:tc>
        <w:tc>
          <w:tcPr>
            <w:tcW w:w="850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513" w:type="dxa"/>
            <w:vAlign w:val="center"/>
          </w:tcPr>
          <w:p/>
        </w:tc>
        <w:tc>
          <w:tcPr>
            <w:tcW w:w="3706" w:type="dxa"/>
            <w:vAlign w:val="center"/>
          </w:tcPr>
          <w:p/>
        </w:tc>
        <w:tc>
          <w:tcPr>
            <w:tcW w:w="1418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992" w:type="dxa"/>
            <w:vAlign w:val="center"/>
          </w:tcPr>
          <w:p/>
        </w:tc>
        <w:tc>
          <w:tcPr>
            <w:tcW w:w="850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</w:tr>
    </w:tbl>
    <w:p>
      <w:r>
        <w:rPr>
          <w:rFonts w:hint="eastAsia"/>
        </w:rPr>
        <w:t xml:space="preserve"> </w:t>
      </w:r>
    </w:p>
    <w:tbl>
      <w:tblPr>
        <w:tblStyle w:val="6"/>
        <w:tblW w:w="9781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3095"/>
        <w:gridCol w:w="2633"/>
        <w:gridCol w:w="1133"/>
        <w:gridCol w:w="1389"/>
        <w:gridCol w:w="10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9781" w:type="dxa"/>
            <w:gridSpan w:val="6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  <w:b/>
                <w:bCs/>
              </w:rPr>
              <w:t>任选条件之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⑤ </w:t>
            </w:r>
            <w:r>
              <w:rPr>
                <w:rFonts w:hint="eastAsia"/>
                <w:b/>
                <w:bCs/>
              </w:rPr>
              <w:t>研究报告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4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09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报告名称</w:t>
            </w:r>
          </w:p>
        </w:tc>
        <w:tc>
          <w:tcPr>
            <w:tcW w:w="2633" w:type="dxa"/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采纳部门（或领导批示）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采纳时间</w:t>
            </w:r>
          </w:p>
        </w:tc>
        <w:tc>
          <w:tcPr>
            <w:tcW w:w="1389" w:type="dxa"/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级别</w:t>
            </w:r>
          </w:p>
        </w:tc>
        <w:tc>
          <w:tcPr>
            <w:tcW w:w="106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465" w:type="dxa"/>
            <w:tcBorders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095" w:type="dxa"/>
            <w:tcBorders>
              <w:lef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633" w:type="dxa"/>
          </w:tcPr>
          <w:p>
            <w:pPr>
              <w:widowControl/>
              <w:jc w:val="center"/>
            </w:pPr>
          </w:p>
        </w:tc>
        <w:tc>
          <w:tcPr>
            <w:tcW w:w="1133" w:type="dxa"/>
          </w:tcPr>
          <w:p>
            <w:pPr>
              <w:widowControl/>
              <w:jc w:val="center"/>
            </w:pPr>
          </w:p>
        </w:tc>
        <w:tc>
          <w:tcPr>
            <w:tcW w:w="1389" w:type="dxa"/>
          </w:tcPr>
          <w:p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29" w:hRule="atLeast"/>
        </w:trPr>
        <w:tc>
          <w:tcPr>
            <w:tcW w:w="465" w:type="dxa"/>
            <w:tcBorders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095" w:type="dxa"/>
            <w:tcBorders>
              <w:lef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633" w:type="dxa"/>
          </w:tcPr>
          <w:p>
            <w:pPr>
              <w:widowControl/>
              <w:jc w:val="center"/>
            </w:pPr>
          </w:p>
        </w:tc>
        <w:tc>
          <w:tcPr>
            <w:tcW w:w="1133" w:type="dxa"/>
          </w:tcPr>
          <w:p>
            <w:pPr>
              <w:widowControl/>
              <w:jc w:val="center"/>
            </w:pPr>
          </w:p>
        </w:tc>
        <w:tc>
          <w:tcPr>
            <w:tcW w:w="1389" w:type="dxa"/>
          </w:tcPr>
          <w:p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29" w:hRule="atLeast"/>
        </w:trPr>
        <w:tc>
          <w:tcPr>
            <w:tcW w:w="465" w:type="dxa"/>
            <w:tcBorders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095" w:type="dxa"/>
            <w:tcBorders>
              <w:lef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633" w:type="dxa"/>
          </w:tcPr>
          <w:p>
            <w:pPr>
              <w:widowControl/>
              <w:jc w:val="center"/>
            </w:pPr>
          </w:p>
        </w:tc>
        <w:tc>
          <w:tcPr>
            <w:tcW w:w="1133" w:type="dxa"/>
          </w:tcPr>
          <w:p>
            <w:pPr>
              <w:widowControl/>
              <w:jc w:val="center"/>
            </w:pPr>
          </w:p>
        </w:tc>
        <w:tc>
          <w:tcPr>
            <w:tcW w:w="1389" w:type="dxa"/>
          </w:tcPr>
          <w:p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65" w:type="dxa"/>
            <w:tcBorders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095" w:type="dxa"/>
            <w:tcBorders>
              <w:lef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633" w:type="dxa"/>
          </w:tcPr>
          <w:p>
            <w:pPr>
              <w:widowControl/>
              <w:jc w:val="center"/>
            </w:pPr>
          </w:p>
        </w:tc>
        <w:tc>
          <w:tcPr>
            <w:tcW w:w="1133" w:type="dxa"/>
          </w:tcPr>
          <w:p>
            <w:pPr>
              <w:widowControl/>
              <w:jc w:val="center"/>
            </w:pPr>
          </w:p>
        </w:tc>
        <w:tc>
          <w:tcPr>
            <w:tcW w:w="1389" w:type="dxa"/>
          </w:tcPr>
          <w:p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65" w:type="dxa"/>
            <w:tcBorders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095" w:type="dxa"/>
            <w:tcBorders>
              <w:lef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633" w:type="dxa"/>
          </w:tcPr>
          <w:p>
            <w:pPr>
              <w:widowControl/>
              <w:jc w:val="center"/>
            </w:pPr>
          </w:p>
        </w:tc>
        <w:tc>
          <w:tcPr>
            <w:tcW w:w="1133" w:type="dxa"/>
          </w:tcPr>
          <w:p>
            <w:pPr>
              <w:widowControl/>
              <w:jc w:val="center"/>
            </w:pPr>
          </w:p>
        </w:tc>
        <w:tc>
          <w:tcPr>
            <w:tcW w:w="1389" w:type="dxa"/>
          </w:tcPr>
          <w:p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</w:tr>
    </w:tbl>
    <w:p/>
    <w:tbl>
      <w:tblPr>
        <w:tblStyle w:val="6"/>
        <w:tblW w:w="9781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3095"/>
        <w:gridCol w:w="2633"/>
        <w:gridCol w:w="1133"/>
        <w:gridCol w:w="1389"/>
        <w:gridCol w:w="10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9781" w:type="dxa"/>
            <w:gridSpan w:val="6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  <w:b/>
                <w:bCs/>
              </w:rPr>
              <w:t>任选条件之⑥ 专场音乐会（音乐舞蹈类）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4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09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主题</w:t>
            </w:r>
          </w:p>
        </w:tc>
        <w:tc>
          <w:tcPr>
            <w:tcW w:w="2633" w:type="dxa"/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举办单位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举办时间</w:t>
            </w:r>
          </w:p>
        </w:tc>
        <w:tc>
          <w:tcPr>
            <w:tcW w:w="1389" w:type="dxa"/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级别</w:t>
            </w:r>
          </w:p>
        </w:tc>
        <w:tc>
          <w:tcPr>
            <w:tcW w:w="106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465" w:type="dxa"/>
            <w:tcBorders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095" w:type="dxa"/>
            <w:tcBorders>
              <w:lef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633" w:type="dxa"/>
          </w:tcPr>
          <w:p>
            <w:pPr>
              <w:widowControl/>
              <w:jc w:val="center"/>
            </w:pPr>
          </w:p>
        </w:tc>
        <w:tc>
          <w:tcPr>
            <w:tcW w:w="1133" w:type="dxa"/>
          </w:tcPr>
          <w:p>
            <w:pPr>
              <w:widowControl/>
              <w:jc w:val="center"/>
            </w:pPr>
          </w:p>
        </w:tc>
        <w:tc>
          <w:tcPr>
            <w:tcW w:w="1389" w:type="dxa"/>
          </w:tcPr>
          <w:p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65" w:type="dxa"/>
            <w:tcBorders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095" w:type="dxa"/>
            <w:tcBorders>
              <w:lef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633" w:type="dxa"/>
          </w:tcPr>
          <w:p>
            <w:pPr>
              <w:widowControl/>
              <w:jc w:val="center"/>
            </w:pPr>
          </w:p>
        </w:tc>
        <w:tc>
          <w:tcPr>
            <w:tcW w:w="1133" w:type="dxa"/>
          </w:tcPr>
          <w:p>
            <w:pPr>
              <w:widowControl/>
              <w:jc w:val="center"/>
            </w:pPr>
          </w:p>
        </w:tc>
        <w:tc>
          <w:tcPr>
            <w:tcW w:w="1389" w:type="dxa"/>
          </w:tcPr>
          <w:p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65" w:type="dxa"/>
            <w:tcBorders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095" w:type="dxa"/>
            <w:tcBorders>
              <w:lef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633" w:type="dxa"/>
          </w:tcPr>
          <w:p>
            <w:pPr>
              <w:widowControl/>
              <w:jc w:val="center"/>
            </w:pPr>
          </w:p>
        </w:tc>
        <w:tc>
          <w:tcPr>
            <w:tcW w:w="1133" w:type="dxa"/>
          </w:tcPr>
          <w:p>
            <w:pPr>
              <w:widowControl/>
              <w:jc w:val="center"/>
            </w:pPr>
          </w:p>
        </w:tc>
        <w:tc>
          <w:tcPr>
            <w:tcW w:w="1389" w:type="dxa"/>
          </w:tcPr>
          <w:p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65" w:type="dxa"/>
            <w:tcBorders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095" w:type="dxa"/>
            <w:tcBorders>
              <w:lef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633" w:type="dxa"/>
          </w:tcPr>
          <w:p>
            <w:pPr>
              <w:widowControl/>
              <w:jc w:val="center"/>
            </w:pPr>
          </w:p>
        </w:tc>
        <w:tc>
          <w:tcPr>
            <w:tcW w:w="1133" w:type="dxa"/>
          </w:tcPr>
          <w:p>
            <w:pPr>
              <w:widowControl/>
              <w:jc w:val="center"/>
            </w:pPr>
          </w:p>
        </w:tc>
        <w:tc>
          <w:tcPr>
            <w:tcW w:w="1389" w:type="dxa"/>
          </w:tcPr>
          <w:p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</w:tr>
    </w:tbl>
    <w:p>
      <w:pPr>
        <w:widowControl/>
        <w:jc w:val="left"/>
      </w:pPr>
    </w:p>
    <w:tbl>
      <w:tblPr>
        <w:tblStyle w:val="6"/>
        <w:tblpPr w:leftFromText="180" w:rightFromText="180" w:vertAnchor="text" w:horzAnchor="page" w:tblpX="1240" w:tblpY="185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3706"/>
        <w:gridCol w:w="1276"/>
        <w:gridCol w:w="1134"/>
        <w:gridCol w:w="1134"/>
        <w:gridCol w:w="850"/>
        <w:gridCol w:w="11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747" w:type="dxa"/>
            <w:gridSpan w:val="7"/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Cs w:val="21"/>
              </w:rPr>
              <w:t>任选条件之</w:t>
            </w:r>
            <w:r>
              <w:rPr>
                <w:rFonts w:hint="eastAsia"/>
                <w:b/>
                <w:bCs/>
              </w:rPr>
              <w:t>⑦ 授权专利（美术设计类）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706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授权专利名称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专利授权号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专利类型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授权时间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第几发明人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转让或实</w:t>
            </w:r>
          </w:p>
          <w:p>
            <w:pPr>
              <w:jc w:val="center"/>
            </w:pPr>
            <w:r>
              <w:rPr>
                <w:rFonts w:hint="eastAsia"/>
              </w:rPr>
              <w:t>施情况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/>
          <w:p/>
        </w:tc>
        <w:tc>
          <w:tcPr>
            <w:tcW w:w="3706" w:type="dxa"/>
            <w:vAlign w:val="center"/>
          </w:tcPr>
          <w:p/>
        </w:tc>
        <w:tc>
          <w:tcPr>
            <w:tcW w:w="1276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850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/>
          <w:p/>
        </w:tc>
        <w:tc>
          <w:tcPr>
            <w:tcW w:w="3706" w:type="dxa"/>
            <w:vAlign w:val="center"/>
          </w:tcPr>
          <w:p/>
        </w:tc>
        <w:tc>
          <w:tcPr>
            <w:tcW w:w="1276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850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/>
          <w:p/>
        </w:tc>
        <w:tc>
          <w:tcPr>
            <w:tcW w:w="3706" w:type="dxa"/>
            <w:vAlign w:val="center"/>
          </w:tcPr>
          <w:p/>
        </w:tc>
        <w:tc>
          <w:tcPr>
            <w:tcW w:w="1276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850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513" w:type="dxa"/>
            <w:vAlign w:val="center"/>
          </w:tcPr>
          <w:p/>
        </w:tc>
        <w:tc>
          <w:tcPr>
            <w:tcW w:w="3706" w:type="dxa"/>
            <w:vAlign w:val="center"/>
          </w:tcPr>
          <w:p/>
        </w:tc>
        <w:tc>
          <w:tcPr>
            <w:tcW w:w="1276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850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513" w:type="dxa"/>
            <w:vAlign w:val="center"/>
          </w:tcPr>
          <w:p/>
        </w:tc>
        <w:tc>
          <w:tcPr>
            <w:tcW w:w="3706" w:type="dxa"/>
            <w:vAlign w:val="center"/>
          </w:tcPr>
          <w:p/>
        </w:tc>
        <w:tc>
          <w:tcPr>
            <w:tcW w:w="1276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850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</w:tr>
    </w:tbl>
    <w:p/>
    <w:tbl>
      <w:tblPr>
        <w:tblStyle w:val="6"/>
        <w:tblW w:w="9781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3170"/>
        <w:gridCol w:w="1323"/>
        <w:gridCol w:w="1133"/>
        <w:gridCol w:w="1133"/>
        <w:gridCol w:w="1389"/>
        <w:gridCol w:w="10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9781" w:type="dxa"/>
            <w:gridSpan w:val="7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  <w:b/>
                <w:bCs/>
              </w:rPr>
              <w:t>任选条件之⑧ 全国口译笔译大赛（外语类）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17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获奖名称</w:t>
            </w:r>
          </w:p>
        </w:tc>
        <w:tc>
          <w:tcPr>
            <w:tcW w:w="1323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获奖等级</w:t>
            </w:r>
          </w:p>
        </w:tc>
        <w:tc>
          <w:tcPr>
            <w:tcW w:w="113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举办单位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举办时间</w:t>
            </w:r>
          </w:p>
        </w:tc>
        <w:tc>
          <w:tcPr>
            <w:tcW w:w="1389" w:type="dxa"/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级别</w:t>
            </w:r>
          </w:p>
        </w:tc>
        <w:tc>
          <w:tcPr>
            <w:tcW w:w="106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170" w:type="dxa"/>
            <w:tcBorders>
              <w:lef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1323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  <w:tc>
          <w:tcPr>
            <w:tcW w:w="1133" w:type="dxa"/>
            <w:tcBorders>
              <w:left w:val="single" w:color="auto" w:sz="4" w:space="0"/>
            </w:tcBorders>
          </w:tcPr>
          <w:p>
            <w:pPr>
              <w:widowControl/>
              <w:jc w:val="center"/>
            </w:pPr>
          </w:p>
        </w:tc>
        <w:tc>
          <w:tcPr>
            <w:tcW w:w="1133" w:type="dxa"/>
          </w:tcPr>
          <w:p>
            <w:pPr>
              <w:widowControl/>
              <w:jc w:val="center"/>
            </w:pPr>
          </w:p>
        </w:tc>
        <w:tc>
          <w:tcPr>
            <w:tcW w:w="1389" w:type="dxa"/>
          </w:tcPr>
          <w:p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170" w:type="dxa"/>
            <w:tcBorders>
              <w:lef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1323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  <w:tc>
          <w:tcPr>
            <w:tcW w:w="1133" w:type="dxa"/>
            <w:tcBorders>
              <w:left w:val="single" w:color="auto" w:sz="4" w:space="0"/>
            </w:tcBorders>
          </w:tcPr>
          <w:p>
            <w:pPr>
              <w:widowControl/>
              <w:jc w:val="center"/>
            </w:pPr>
          </w:p>
        </w:tc>
        <w:tc>
          <w:tcPr>
            <w:tcW w:w="1133" w:type="dxa"/>
          </w:tcPr>
          <w:p>
            <w:pPr>
              <w:widowControl/>
              <w:jc w:val="center"/>
            </w:pPr>
          </w:p>
        </w:tc>
        <w:tc>
          <w:tcPr>
            <w:tcW w:w="1389" w:type="dxa"/>
          </w:tcPr>
          <w:p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170" w:type="dxa"/>
            <w:tcBorders>
              <w:lef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1323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  <w:tc>
          <w:tcPr>
            <w:tcW w:w="1133" w:type="dxa"/>
            <w:tcBorders>
              <w:left w:val="single" w:color="auto" w:sz="4" w:space="0"/>
            </w:tcBorders>
          </w:tcPr>
          <w:p>
            <w:pPr>
              <w:widowControl/>
              <w:jc w:val="center"/>
            </w:pPr>
          </w:p>
        </w:tc>
        <w:tc>
          <w:tcPr>
            <w:tcW w:w="1133" w:type="dxa"/>
          </w:tcPr>
          <w:p>
            <w:pPr>
              <w:widowControl/>
              <w:jc w:val="center"/>
            </w:pPr>
          </w:p>
        </w:tc>
        <w:tc>
          <w:tcPr>
            <w:tcW w:w="1389" w:type="dxa"/>
          </w:tcPr>
          <w:p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</w:tr>
    </w:tbl>
    <w:p/>
    <w:tbl>
      <w:tblPr>
        <w:tblStyle w:val="6"/>
        <w:tblW w:w="9781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3170"/>
        <w:gridCol w:w="1323"/>
        <w:gridCol w:w="1133"/>
        <w:gridCol w:w="1133"/>
        <w:gridCol w:w="1389"/>
        <w:gridCol w:w="10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9781" w:type="dxa"/>
            <w:gridSpan w:val="7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  <w:b/>
                <w:bCs/>
              </w:rPr>
              <w:t>个人公开学术讲座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17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题 目</w:t>
            </w:r>
          </w:p>
        </w:tc>
        <w:tc>
          <w:tcPr>
            <w:tcW w:w="1323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举办单位</w:t>
            </w:r>
          </w:p>
        </w:tc>
        <w:tc>
          <w:tcPr>
            <w:tcW w:w="113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举办时间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举办地点</w:t>
            </w:r>
          </w:p>
        </w:tc>
        <w:tc>
          <w:tcPr>
            <w:tcW w:w="1389" w:type="dxa"/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对象及人数</w:t>
            </w:r>
          </w:p>
        </w:tc>
        <w:tc>
          <w:tcPr>
            <w:tcW w:w="106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170" w:type="dxa"/>
            <w:tcBorders>
              <w:lef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1323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  <w:tc>
          <w:tcPr>
            <w:tcW w:w="1133" w:type="dxa"/>
            <w:tcBorders>
              <w:left w:val="single" w:color="auto" w:sz="4" w:space="0"/>
            </w:tcBorders>
          </w:tcPr>
          <w:p>
            <w:pPr>
              <w:widowControl/>
              <w:jc w:val="center"/>
            </w:pPr>
          </w:p>
        </w:tc>
        <w:tc>
          <w:tcPr>
            <w:tcW w:w="1133" w:type="dxa"/>
          </w:tcPr>
          <w:p>
            <w:pPr>
              <w:widowControl/>
              <w:jc w:val="center"/>
            </w:pPr>
          </w:p>
        </w:tc>
        <w:tc>
          <w:tcPr>
            <w:tcW w:w="1389" w:type="dxa"/>
          </w:tcPr>
          <w:p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170" w:type="dxa"/>
            <w:tcBorders>
              <w:lef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1323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  <w:tc>
          <w:tcPr>
            <w:tcW w:w="1133" w:type="dxa"/>
            <w:tcBorders>
              <w:left w:val="single" w:color="auto" w:sz="4" w:space="0"/>
            </w:tcBorders>
          </w:tcPr>
          <w:p>
            <w:pPr>
              <w:widowControl/>
              <w:jc w:val="center"/>
            </w:pPr>
          </w:p>
        </w:tc>
        <w:tc>
          <w:tcPr>
            <w:tcW w:w="1133" w:type="dxa"/>
          </w:tcPr>
          <w:p>
            <w:pPr>
              <w:widowControl/>
              <w:jc w:val="center"/>
            </w:pPr>
          </w:p>
        </w:tc>
        <w:tc>
          <w:tcPr>
            <w:tcW w:w="1389" w:type="dxa"/>
          </w:tcPr>
          <w:p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170" w:type="dxa"/>
            <w:tcBorders>
              <w:lef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1323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  <w:tc>
          <w:tcPr>
            <w:tcW w:w="1133" w:type="dxa"/>
            <w:tcBorders>
              <w:left w:val="single" w:color="auto" w:sz="4" w:space="0"/>
            </w:tcBorders>
          </w:tcPr>
          <w:p>
            <w:pPr>
              <w:widowControl/>
              <w:jc w:val="center"/>
            </w:pPr>
          </w:p>
        </w:tc>
        <w:tc>
          <w:tcPr>
            <w:tcW w:w="1133" w:type="dxa"/>
          </w:tcPr>
          <w:p>
            <w:pPr>
              <w:widowControl/>
              <w:jc w:val="center"/>
            </w:pPr>
          </w:p>
        </w:tc>
        <w:tc>
          <w:tcPr>
            <w:tcW w:w="1389" w:type="dxa"/>
          </w:tcPr>
          <w:p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170" w:type="dxa"/>
            <w:tcBorders>
              <w:lef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1323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  <w:tc>
          <w:tcPr>
            <w:tcW w:w="1133" w:type="dxa"/>
            <w:tcBorders>
              <w:left w:val="single" w:color="auto" w:sz="4" w:space="0"/>
            </w:tcBorders>
          </w:tcPr>
          <w:p>
            <w:pPr>
              <w:widowControl/>
              <w:jc w:val="center"/>
            </w:pPr>
          </w:p>
        </w:tc>
        <w:tc>
          <w:tcPr>
            <w:tcW w:w="1133" w:type="dxa"/>
          </w:tcPr>
          <w:p>
            <w:pPr>
              <w:widowControl/>
              <w:jc w:val="center"/>
            </w:pPr>
          </w:p>
        </w:tc>
        <w:tc>
          <w:tcPr>
            <w:tcW w:w="1389" w:type="dxa"/>
          </w:tcPr>
          <w:p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170" w:type="dxa"/>
            <w:tcBorders>
              <w:lef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1323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  <w:tc>
          <w:tcPr>
            <w:tcW w:w="1133" w:type="dxa"/>
            <w:tcBorders>
              <w:left w:val="single" w:color="auto" w:sz="4" w:space="0"/>
            </w:tcBorders>
          </w:tcPr>
          <w:p>
            <w:pPr>
              <w:widowControl/>
              <w:jc w:val="center"/>
            </w:pPr>
          </w:p>
        </w:tc>
        <w:tc>
          <w:tcPr>
            <w:tcW w:w="1133" w:type="dxa"/>
          </w:tcPr>
          <w:p>
            <w:pPr>
              <w:widowControl/>
              <w:jc w:val="center"/>
            </w:pPr>
          </w:p>
        </w:tc>
        <w:tc>
          <w:tcPr>
            <w:tcW w:w="1389" w:type="dxa"/>
          </w:tcPr>
          <w:p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67" w:type="dxa"/>
            <w:tcBorders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170" w:type="dxa"/>
            <w:tcBorders>
              <w:lef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1323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  <w:tc>
          <w:tcPr>
            <w:tcW w:w="1133" w:type="dxa"/>
            <w:tcBorders>
              <w:left w:val="single" w:color="auto" w:sz="4" w:space="0"/>
            </w:tcBorders>
          </w:tcPr>
          <w:p>
            <w:pPr>
              <w:widowControl/>
              <w:jc w:val="center"/>
            </w:pPr>
          </w:p>
        </w:tc>
        <w:tc>
          <w:tcPr>
            <w:tcW w:w="1133" w:type="dxa"/>
          </w:tcPr>
          <w:p>
            <w:pPr>
              <w:widowControl/>
              <w:jc w:val="center"/>
            </w:pPr>
          </w:p>
        </w:tc>
        <w:tc>
          <w:tcPr>
            <w:tcW w:w="1389" w:type="dxa"/>
          </w:tcPr>
          <w:p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</w:tr>
    </w:tbl>
    <w:p/>
    <w:p>
      <w:pPr>
        <w:widowControl/>
        <w:jc w:val="left"/>
      </w:pPr>
      <w:r>
        <w:br w:type="page"/>
      </w:r>
    </w:p>
    <w:p>
      <w:pPr>
        <w:widowControl/>
        <w:jc w:val="left"/>
      </w:pP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</w:tcPr>
          <w:p>
            <w:pPr>
              <w:jc w:val="center"/>
            </w:pPr>
            <w:r>
              <w:rPr>
                <w:rFonts w:hint="eastAsia"/>
              </w:rPr>
              <w:t>本人专业技术工作述评（限1800字）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0" w:hRule="atLeast"/>
        </w:trPr>
        <w:tc>
          <w:tcPr>
            <w:tcW w:w="9854" w:type="dxa"/>
          </w:tcPr>
          <w:p/>
          <w:p>
            <w:pPr>
              <w:spacing w:line="400" w:lineRule="exact"/>
              <w:ind w:firstLine="420" w:firstLineChars="175"/>
              <w:rPr>
                <w:sz w:val="24"/>
              </w:rPr>
            </w:pPr>
            <w:r>
              <w:rPr>
                <w:rFonts w:hint="eastAsia"/>
                <w:sz w:val="24"/>
              </w:rPr>
              <w:t>本人2007进入海南师范大学，主要担任全校部分公共课程《教育学》、《教育学原理》、《教学理论与方法》、《教育研究方法》、《教育案例评析》、《发展与教育心理学》的教学工作，同时先后在学校教务处教务科、教研科、实践科从事教学管理工作。任职以来，对自己所从事的双向工作恪尽职守，兢兢业业，取得了一定的成效，也受到了领导和同事的一致好评。现将主要情况述评如下：</w:t>
            </w:r>
          </w:p>
          <w:p>
            <w:pPr>
              <w:spacing w:line="400" w:lineRule="exact"/>
              <w:ind w:firstLine="472" w:firstLineChars="196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一、加强思想道德修养</w:t>
            </w:r>
          </w:p>
          <w:p>
            <w:pPr>
              <w:spacing w:line="400" w:lineRule="exact"/>
              <w:ind w:firstLine="420" w:firstLineChars="175"/>
              <w:rPr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  <w:r>
              <w:rPr>
                <w:sz w:val="24"/>
              </w:rPr>
              <w:t>热爱</w:t>
            </w:r>
            <w:r>
              <w:rPr>
                <w:rFonts w:hint="eastAsia"/>
                <w:sz w:val="24"/>
              </w:rPr>
              <w:t>祖国，热爱党，热爱</w:t>
            </w:r>
            <w:r>
              <w:rPr>
                <w:sz w:val="24"/>
              </w:rPr>
              <w:t>教育事业</w:t>
            </w:r>
            <w:r>
              <w:rPr>
                <w:rFonts w:hint="eastAsia"/>
                <w:sz w:val="24"/>
              </w:rPr>
              <w:t>。本着对教育</w:t>
            </w:r>
            <w:r>
              <w:rPr>
                <w:sz w:val="24"/>
              </w:rPr>
              <w:t>事业忠诚,</w:t>
            </w:r>
            <w:r>
              <w:rPr>
                <w:rFonts w:hint="eastAsia"/>
                <w:sz w:val="24"/>
              </w:rPr>
              <w:t>将自己满腔的热情投入到教育工作中，</w:t>
            </w:r>
            <w:r>
              <w:rPr>
                <w:sz w:val="24"/>
              </w:rPr>
              <w:t>以</w:t>
            </w:r>
            <w:r>
              <w:rPr>
                <w:rFonts w:hint="eastAsia"/>
                <w:sz w:val="24"/>
              </w:rPr>
              <w:t>对学生无限的关爱对待教学工作，以</w:t>
            </w:r>
            <w:r>
              <w:rPr>
                <w:sz w:val="24"/>
              </w:rPr>
              <w:t>高度负责的态度处理各类</w:t>
            </w:r>
            <w:r>
              <w:rPr>
                <w:rFonts w:hint="eastAsia"/>
                <w:sz w:val="24"/>
              </w:rPr>
              <w:t>教学管理</w:t>
            </w:r>
            <w:r>
              <w:rPr>
                <w:sz w:val="24"/>
              </w:rPr>
              <w:t>事务</w:t>
            </w:r>
            <w:r>
              <w:rPr>
                <w:rFonts w:hint="eastAsia"/>
                <w:sz w:val="24"/>
              </w:rPr>
              <w:t>，</w:t>
            </w:r>
            <w:r>
              <w:rPr>
                <w:sz w:val="24"/>
              </w:rPr>
              <w:t>尽自己的能力</w:t>
            </w:r>
            <w:r>
              <w:rPr>
                <w:rFonts w:hint="eastAsia"/>
                <w:sz w:val="24"/>
              </w:rPr>
              <w:t>去</w:t>
            </w:r>
            <w:r>
              <w:rPr>
                <w:sz w:val="24"/>
              </w:rPr>
              <w:t>关心帮助老师和学生</w:t>
            </w:r>
            <w:r>
              <w:rPr>
                <w:rFonts w:hint="eastAsia"/>
                <w:sz w:val="24"/>
              </w:rPr>
              <w:t>。</w:t>
            </w:r>
          </w:p>
          <w:p>
            <w:pPr>
              <w:spacing w:line="400" w:lineRule="exact"/>
              <w:ind w:firstLine="472" w:firstLineChars="196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二、不断提高个人教学水平</w:t>
            </w:r>
          </w:p>
          <w:p>
            <w:pPr>
              <w:spacing w:line="400" w:lineRule="exact"/>
              <w:ind w:firstLine="420" w:firstLineChars="175"/>
              <w:rPr>
                <w:sz w:val="24"/>
              </w:rPr>
            </w:pPr>
            <w:r>
              <w:rPr>
                <w:rFonts w:hint="eastAsia"/>
                <w:sz w:val="24"/>
              </w:rPr>
              <w:t>为了提高个人的教学水平，积极钻研专业知识，广泛查阅相关资料，认真备好每一节课。同时积极采用现代化的多媒体教学手段，将教学内容以最直观的方式展现，在课堂上与学生形成了良好的互动，通过自己的不懈努力，课堂教学质量得到了不断提高。</w:t>
            </w:r>
          </w:p>
          <w:p>
            <w:pPr>
              <w:spacing w:line="400" w:lineRule="exact"/>
              <w:ind w:firstLine="482" w:firstLineChars="20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三、注重教学和科学研究工作</w:t>
            </w:r>
          </w:p>
          <w:p>
            <w:pPr>
              <w:spacing w:line="400" w:lineRule="exac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本人任现职以来严格要求自己，在教学工作上主动探究、刻苦钻研。要培养信息时代高素质的人才，就必须打破传统的教学方式，为了适应新型的教育方式，我不断阅读有关教学和教育动态的书籍，激发学生兴趣。在完成教学任务外，还积极参与教学和科研工作。近年来，发表论文4篇，主持省社科联课题研究：《海南省高校创新创业教育制度建设与政策保障研究》、参与教育部人文社会科学项目研究《县域义务教育的师资均衡配置的政策理论与实践研究》使自已的理论研究能力得到了极大的锻炼和提升。</w:t>
            </w:r>
          </w:p>
          <w:p>
            <w:pPr>
              <w:spacing w:line="400" w:lineRule="exact"/>
              <w:ind w:firstLine="590" w:firstLineChars="245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四、积极参与学校的教学改革工作</w:t>
            </w:r>
          </w:p>
          <w:p>
            <w:pPr>
              <w:spacing w:line="400" w:lineRule="exac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在承担一定的教学任务外，我还在教务处从事学校的教务管理工作。</w:t>
            </w:r>
            <w:r>
              <w:rPr>
                <w:sz w:val="24"/>
              </w:rPr>
              <w:t>参与</w:t>
            </w:r>
            <w:r>
              <w:rPr>
                <w:rFonts w:hint="eastAsia"/>
                <w:sz w:val="24"/>
              </w:rPr>
              <w:t>了学校多媒体教学管理制度、创新创业教育实施方案、课程思政实施方案等多项制度的修订，参与了</w:t>
            </w:r>
            <w:r>
              <w:rPr>
                <w:sz w:val="24"/>
              </w:rPr>
              <w:t>教学质量管理工作</w:t>
            </w:r>
            <w:r>
              <w:rPr>
                <w:rFonts w:hint="eastAsia"/>
                <w:sz w:val="24"/>
              </w:rPr>
              <w:t>、双五百顶岗实习、互联网+大赛组织工作等。</w:t>
            </w:r>
          </w:p>
          <w:p>
            <w:pPr>
              <w:spacing w:line="400" w:lineRule="exac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总之，在这些年的工作实践中，本人各方面的能力得到了很好的锻炼，也为以后的发展打下了扎实的基础。</w:t>
            </w:r>
          </w:p>
          <w:p>
            <w:pPr>
              <w:widowControl/>
              <w:tabs>
                <w:tab w:val="left" w:pos="3583"/>
                <w:tab w:val="left" w:pos="4963"/>
                <w:tab w:val="left" w:pos="7483"/>
              </w:tabs>
              <w:spacing w:line="400" w:lineRule="exact"/>
              <w:ind w:left="103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ab/>
            </w:r>
          </w:p>
          <w:p/>
          <w:p/>
          <w:p/>
          <w:p>
            <w:r>
              <w:rPr>
                <w:rFonts w:hint="eastAsia"/>
              </w:rPr>
              <w:t>本人承诺：</w:t>
            </w:r>
          </w:p>
          <w:p/>
          <w:p>
            <w:r>
              <w:rPr>
                <w:rFonts w:hint="eastAsia"/>
              </w:rPr>
              <w:t xml:space="preserve">                                                       签名：                   年   月   日</w:t>
            </w:r>
          </w:p>
        </w:tc>
      </w:tr>
    </w:tbl>
    <w:p/>
    <w:tbl>
      <w:tblPr>
        <w:tblStyle w:val="5"/>
        <w:tblW w:w="0" w:type="auto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86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各基层专业技术评审工作委员会审核推荐意见</w:t>
            </w:r>
          </w:p>
        </w:tc>
        <w:tc>
          <w:tcPr>
            <w:tcW w:w="86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20" w:firstLineChars="200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依据《海南师范大学教师系列专业技术职务评审管理办法（暂行）》（海师办[2018]99号文规定，经鉴定审核，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同志的申报材料真实完整，并经    年  月  日至    月   日公示无异议，同意推荐其参评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专业技术资格职称。</w:t>
            </w:r>
          </w:p>
          <w:p>
            <w:pPr>
              <w:widowControl/>
              <w:ind w:firstLine="420" w:firstLineChars="200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20" w:firstLineChars="200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材料审核人：              学院院长签字（盖章）：         年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27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同行专家评审代表作名称</w:t>
            </w:r>
          </w:p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（个人填写）</w:t>
            </w:r>
          </w:p>
        </w:tc>
        <w:tc>
          <w:tcPr>
            <w:tcW w:w="861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代表作1名称：</w:t>
            </w: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代表作2名称：</w:t>
            </w:r>
          </w:p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外审结论</w:t>
            </w:r>
          </w:p>
        </w:tc>
        <w:tc>
          <w:tcPr>
            <w:tcW w:w="8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同意    票，不同意    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9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学校职称办预审意见：</w:t>
            </w:r>
          </w:p>
          <w:p>
            <w:pPr>
              <w:widowControl/>
              <w:spacing w:line="460" w:lineRule="atLeas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460" w:lineRule="atLeas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460" w:lineRule="atLeas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审 核 人：                          负责人：                         （加盖单位公章）</w:t>
            </w:r>
          </w:p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审核日期：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9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申请人答辨情况：</w:t>
            </w:r>
          </w:p>
          <w:p>
            <w:pPr>
              <w:rPr>
                <w:kern w:val="0"/>
              </w:rPr>
            </w:pPr>
          </w:p>
          <w:p>
            <w:pPr>
              <w:rPr>
                <w:kern w:val="0"/>
              </w:rPr>
            </w:pPr>
          </w:p>
          <w:p>
            <w:pPr>
              <w:rPr>
                <w:kern w:val="0"/>
              </w:rPr>
            </w:pPr>
          </w:p>
          <w:p>
            <w:pPr>
              <w:rPr>
                <w:kern w:val="0"/>
              </w:rPr>
            </w:pPr>
          </w:p>
          <w:p>
            <w:pPr>
              <w:rPr>
                <w:kern w:val="0"/>
              </w:rPr>
            </w:pPr>
          </w:p>
          <w:p>
            <w:pPr>
              <w:rPr>
                <w:kern w:val="0"/>
              </w:rPr>
            </w:pPr>
          </w:p>
          <w:p>
            <w:pPr>
              <w:rPr>
                <w:kern w:val="0"/>
              </w:rPr>
            </w:pPr>
          </w:p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 xml:space="preserve">      </w:t>
            </w:r>
            <w:r>
              <w:rPr>
                <w:rFonts w:hint="eastAsia"/>
                <w:kern w:val="0"/>
                <w:u w:val="single"/>
              </w:rPr>
              <w:t xml:space="preserve">             </w:t>
            </w:r>
            <w:r>
              <w:rPr>
                <w:rFonts w:hint="eastAsia"/>
                <w:kern w:val="0"/>
              </w:rPr>
              <w:t>学科评议组组长签名：                  年    月    日</w:t>
            </w:r>
          </w:p>
          <w:p>
            <w:pPr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7" w:hRule="atLeast"/>
        </w:trPr>
        <w:tc>
          <w:tcPr>
            <w:tcW w:w="9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学科评议组意见：</w:t>
            </w:r>
          </w:p>
          <w:p>
            <w:pPr>
              <w:pStyle w:val="8"/>
              <w:rPr>
                <w:kern w:val="0"/>
              </w:rPr>
            </w:pPr>
          </w:p>
          <w:p>
            <w:pPr>
              <w:pStyle w:val="8"/>
              <w:rPr>
                <w:kern w:val="0"/>
              </w:rPr>
            </w:pPr>
          </w:p>
          <w:p>
            <w:pPr>
              <w:pStyle w:val="8"/>
              <w:rPr>
                <w:kern w:val="0"/>
              </w:rPr>
            </w:pPr>
          </w:p>
          <w:p>
            <w:pPr>
              <w:pStyle w:val="8"/>
              <w:rPr>
                <w:kern w:val="0"/>
              </w:rPr>
            </w:pPr>
          </w:p>
          <w:p>
            <w:pPr>
              <w:pStyle w:val="8"/>
              <w:rPr>
                <w:kern w:val="0"/>
              </w:rPr>
            </w:pPr>
          </w:p>
          <w:p>
            <w:pPr>
              <w:pStyle w:val="8"/>
              <w:rPr>
                <w:kern w:val="0"/>
              </w:rPr>
            </w:pPr>
          </w:p>
          <w:p>
            <w:pPr>
              <w:pStyle w:val="8"/>
              <w:rPr>
                <w:kern w:val="0"/>
              </w:rPr>
            </w:pPr>
          </w:p>
          <w:p>
            <w:pPr>
              <w:pStyle w:val="8"/>
              <w:rPr>
                <w:kern w:val="0"/>
              </w:rPr>
            </w:pPr>
          </w:p>
          <w:p>
            <w:pPr>
              <w:pStyle w:val="8"/>
              <w:rPr>
                <w:kern w:val="0"/>
              </w:rPr>
            </w:pPr>
          </w:p>
          <w:p>
            <w:pPr>
              <w:pStyle w:val="8"/>
              <w:rPr>
                <w:kern w:val="0"/>
              </w:rPr>
            </w:pPr>
          </w:p>
          <w:p>
            <w:pPr>
              <w:widowControl/>
              <w:spacing w:line="520" w:lineRule="atLeast"/>
              <w:ind w:right="840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专家签名：                                                            日期：</w:t>
            </w:r>
          </w:p>
          <w:p>
            <w:pPr>
              <w:widowControl/>
              <w:spacing w:line="520" w:lineRule="atLeast"/>
              <w:ind w:right="840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</w:tbl>
    <w:p/>
    <w:p>
      <w:pPr>
        <w:jc w:val="center"/>
        <w:rPr>
          <w:rFonts w:ascii="Calibri" w:hAnsi="Calibri" w:eastAsia="黑体" w:cs="Times New Roman"/>
          <w:sz w:val="44"/>
        </w:rPr>
      </w:pPr>
      <w:r>
        <w:rPr>
          <w:rFonts w:hint="eastAsia" w:ascii="Calibri" w:hAnsi="Calibri" w:eastAsia="黑体" w:cs="Times New Roman"/>
          <w:sz w:val="44"/>
        </w:rPr>
        <w:t>评  审  审  批  意  见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1239"/>
        <w:gridCol w:w="1239"/>
        <w:gridCol w:w="1239"/>
        <w:gridCol w:w="1239"/>
        <w:gridCol w:w="1239"/>
        <w:gridCol w:w="1239"/>
        <w:gridCol w:w="1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38" w:type="dxa"/>
            <w:vMerge w:val="restart"/>
            <w:textDirection w:val="tbRlV"/>
            <w:vAlign w:val="center"/>
          </w:tcPr>
          <w:p>
            <w:pPr>
              <w:ind w:left="113" w:leftChars="54" w:right="113" w:firstLine="210" w:firstLineChars="10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评  审  组  织  意  见</w:t>
            </w: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总人数</w:t>
            </w: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参加人数</w:t>
            </w:r>
          </w:p>
        </w:tc>
        <w:tc>
          <w:tcPr>
            <w:tcW w:w="4956" w:type="dxa"/>
            <w:gridSpan w:val="4"/>
            <w:vAlign w:val="center"/>
          </w:tcPr>
          <w:p>
            <w:pPr>
              <w:ind w:firstLine="420" w:firstLineChars="20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表  决  结  果</w:t>
            </w: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238" w:type="dxa"/>
            <w:vMerge w:val="continue"/>
            <w:textDirection w:val="tbRlV"/>
            <w:vAlign w:val="center"/>
          </w:tcPr>
          <w:p>
            <w:pPr>
              <w:ind w:left="113" w:leftChars="54" w:right="113" w:firstLine="180" w:firstLineChars="100"/>
              <w:jc w:val="center"/>
              <w:rPr>
                <w:rFonts w:ascii="宋体" w:hAnsi="宋体" w:eastAsia="宋体" w:cs="Times New Roman"/>
                <w:sz w:val="18"/>
              </w:rPr>
            </w:pPr>
          </w:p>
        </w:tc>
        <w:tc>
          <w:tcPr>
            <w:tcW w:w="1239" w:type="dxa"/>
          </w:tcPr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</w:tc>
        <w:tc>
          <w:tcPr>
            <w:tcW w:w="1239" w:type="dxa"/>
          </w:tcPr>
          <w:p>
            <w:pPr>
              <w:jc w:val="center"/>
              <w:rPr>
                <w:rFonts w:ascii="宋体" w:hAnsi="宋体" w:eastAsia="宋体" w:cs="Times New Roman"/>
                <w:sz w:val="44"/>
              </w:rPr>
            </w:pP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赞成人数</w:t>
            </w: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反对人数</w:t>
            </w:r>
          </w:p>
        </w:tc>
        <w:tc>
          <w:tcPr>
            <w:tcW w:w="1239" w:type="dxa"/>
          </w:tcPr>
          <w:p>
            <w:pPr>
              <w:jc w:val="center"/>
              <w:rPr>
                <w:rFonts w:ascii="宋体" w:hAnsi="宋体" w:eastAsia="宋体" w:cs="Times New Roman"/>
                <w:sz w:val="44"/>
              </w:rPr>
            </w:pPr>
          </w:p>
        </w:tc>
        <w:tc>
          <w:tcPr>
            <w:tcW w:w="1239" w:type="dxa"/>
          </w:tcPr>
          <w:p>
            <w:pPr>
              <w:jc w:val="center"/>
              <w:rPr>
                <w:rFonts w:ascii="宋体" w:hAnsi="宋体" w:eastAsia="宋体" w:cs="Times New Roman"/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8" w:hRule="atLeast"/>
        </w:trPr>
        <w:tc>
          <w:tcPr>
            <w:tcW w:w="1238" w:type="dxa"/>
            <w:vMerge w:val="continue"/>
            <w:textDirection w:val="tbRlV"/>
            <w:vAlign w:val="center"/>
          </w:tcPr>
          <w:p>
            <w:pPr>
              <w:ind w:left="113" w:leftChars="54" w:right="113" w:firstLine="180" w:firstLineChars="100"/>
              <w:jc w:val="center"/>
              <w:rPr>
                <w:rFonts w:ascii="宋体" w:hAnsi="宋体" w:eastAsia="宋体" w:cs="Times New Roman"/>
                <w:sz w:val="18"/>
              </w:rPr>
            </w:pPr>
          </w:p>
        </w:tc>
        <w:tc>
          <w:tcPr>
            <w:tcW w:w="8673" w:type="dxa"/>
            <w:gridSpan w:val="7"/>
          </w:tcPr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ind w:firstLine="180" w:firstLineChars="100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ind w:firstLine="210" w:firstLineChars="10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评委会                                           评审机构</w:t>
            </w:r>
          </w:p>
          <w:p>
            <w:pPr>
              <w:ind w:firstLine="210" w:firstLineChars="10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主任签字：</w:t>
            </w:r>
            <w:r>
              <w:rPr>
                <w:rFonts w:hint="eastAsia" w:ascii="宋体" w:hAnsi="宋体" w:eastAsia="宋体" w:cs="Times New Roman"/>
                <w:sz w:val="18"/>
              </w:rPr>
              <w:t xml:space="preserve">                                              </w:t>
            </w:r>
            <w:r>
              <w:rPr>
                <w:rFonts w:hint="eastAsia" w:ascii="宋体" w:hAnsi="宋体" w:eastAsia="宋体" w:cs="Times New Roman"/>
                <w:szCs w:val="21"/>
              </w:rPr>
              <w:t>公  章</w:t>
            </w:r>
          </w:p>
          <w:p>
            <w:pPr>
              <w:rPr>
                <w:rFonts w:ascii="宋体" w:hAnsi="宋体" w:eastAsia="宋体" w:cs="Times New Roman"/>
                <w:sz w:val="18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7" w:hRule="atLeast"/>
        </w:trPr>
        <w:tc>
          <w:tcPr>
            <w:tcW w:w="1238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公   示  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结 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果</w:t>
            </w:r>
          </w:p>
        </w:tc>
        <w:tc>
          <w:tcPr>
            <w:tcW w:w="8673" w:type="dxa"/>
            <w:gridSpan w:val="7"/>
          </w:tcPr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 w:val="18"/>
              </w:rPr>
              <w:t xml:space="preserve">                                </w:t>
            </w:r>
            <w:r>
              <w:rPr>
                <w:rFonts w:hint="eastAsia" w:ascii="宋体" w:hAnsi="宋体" w:eastAsia="宋体" w:cs="Times New Roman"/>
                <w:szCs w:val="21"/>
              </w:rPr>
              <w:t>公   章</w:t>
            </w: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7" w:hRule="atLeast"/>
        </w:trPr>
        <w:tc>
          <w:tcPr>
            <w:tcW w:w="1238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  校  核  准  意  见</w:t>
            </w:r>
          </w:p>
        </w:tc>
        <w:tc>
          <w:tcPr>
            <w:tcW w:w="8673" w:type="dxa"/>
            <w:gridSpan w:val="7"/>
          </w:tcPr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>
            <w:pPr>
              <w:rPr>
                <w:rFonts w:ascii="宋体" w:hAnsi="宋体" w:eastAsia="宋体" w:cs="Times New Roman"/>
                <w:sz w:val="18"/>
              </w:rPr>
            </w:pPr>
          </w:p>
          <w:p>
            <w:pPr>
              <w:rPr>
                <w:rFonts w:ascii="宋体" w:hAnsi="宋体" w:eastAsia="宋体" w:cs="Times New Roman"/>
                <w:sz w:val="18"/>
              </w:rPr>
            </w:pPr>
          </w:p>
          <w:p>
            <w:pPr>
              <w:rPr>
                <w:rFonts w:ascii="宋体" w:hAnsi="宋体" w:eastAsia="宋体" w:cs="Times New Roman"/>
                <w:sz w:val="18"/>
              </w:rPr>
            </w:pPr>
          </w:p>
          <w:p>
            <w:pPr>
              <w:rPr>
                <w:rFonts w:ascii="宋体" w:hAnsi="宋体" w:eastAsia="宋体" w:cs="Times New Roman"/>
                <w:sz w:val="18"/>
              </w:rPr>
            </w:pPr>
          </w:p>
          <w:p>
            <w:pPr>
              <w:rPr>
                <w:rFonts w:ascii="宋体" w:hAnsi="宋体" w:eastAsia="宋体" w:cs="Times New Roman"/>
                <w:sz w:val="18"/>
              </w:rPr>
            </w:pPr>
          </w:p>
          <w:p>
            <w:pPr>
              <w:rPr>
                <w:rFonts w:ascii="宋体" w:hAnsi="宋体" w:eastAsia="宋体" w:cs="Times New Roman"/>
                <w:sz w:val="18"/>
              </w:rPr>
            </w:pPr>
          </w:p>
          <w:p>
            <w:pPr>
              <w:ind w:firstLine="6195" w:firstLineChars="295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公  章</w:t>
            </w:r>
          </w:p>
          <w:p>
            <w:pPr>
              <w:ind w:firstLine="420" w:firstLineChars="200"/>
              <w:rPr>
                <w:rFonts w:ascii="宋体" w:hAnsi="宋体" w:eastAsia="宋体" w:cs="Times New Roman"/>
                <w:sz w:val="18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负责人：                                           年     月    日</w:t>
            </w:r>
          </w:p>
        </w:tc>
      </w:tr>
    </w:tbl>
    <w:p>
      <w:pPr>
        <w:widowControl/>
        <w:jc w:val="left"/>
      </w:pPr>
    </w:p>
    <w:sectPr>
      <w:footerReference r:id="rId3" w:type="default"/>
      <w:footerReference r:id="rId4" w:type="even"/>
      <w:pgSz w:w="11906" w:h="16838"/>
      <w:pgMar w:top="1134" w:right="1134" w:bottom="1134" w:left="1134" w:header="851" w:footer="45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192297"/>
      <w:docPartObj>
        <w:docPartGallery w:val="AutoText"/>
      </w:docPartObj>
    </w:sdtPr>
    <w:sdtContent>
      <w:sdt>
        <w:sdtPr>
          <w:id w:val="98381352"/>
          <w:docPartObj>
            <w:docPartGallery w:val="AutoText"/>
          </w:docPartObj>
        </w:sdtPr>
        <w:sdtContent>
          <w:p>
            <w:pPr>
              <w:pStyle w:val="3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5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013125"/>
      <w:docPartObj>
        <w:docPartGallery w:val="AutoText"/>
      </w:docPartObj>
    </w:sdtPr>
    <w:sdtContent>
      <w:sdt>
        <w:sdtPr>
          <w:id w:val="19013124"/>
          <w:docPartObj>
            <w:docPartGallery w:val="AutoText"/>
          </w:docPartObj>
        </w:sdtPr>
        <w:sdtContent>
          <w:p>
            <w:pPr>
              <w:pStyle w:val="3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6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126B"/>
    <w:rsid w:val="0002075C"/>
    <w:rsid w:val="00024587"/>
    <w:rsid w:val="0004609A"/>
    <w:rsid w:val="00050B41"/>
    <w:rsid w:val="00056D73"/>
    <w:rsid w:val="000734BB"/>
    <w:rsid w:val="000835E5"/>
    <w:rsid w:val="00086C19"/>
    <w:rsid w:val="0008751F"/>
    <w:rsid w:val="00087A00"/>
    <w:rsid w:val="00091D39"/>
    <w:rsid w:val="00093E8E"/>
    <w:rsid w:val="000A1C4F"/>
    <w:rsid w:val="000A53B5"/>
    <w:rsid w:val="000B25F1"/>
    <w:rsid w:val="000B5BC8"/>
    <w:rsid w:val="000B7E3F"/>
    <w:rsid w:val="000C0183"/>
    <w:rsid w:val="000C7246"/>
    <w:rsid w:val="000E1FCC"/>
    <w:rsid w:val="000E777B"/>
    <w:rsid w:val="000F2B39"/>
    <w:rsid w:val="001034FB"/>
    <w:rsid w:val="00106765"/>
    <w:rsid w:val="00110033"/>
    <w:rsid w:val="00111671"/>
    <w:rsid w:val="001152EC"/>
    <w:rsid w:val="00123022"/>
    <w:rsid w:val="0012343B"/>
    <w:rsid w:val="0012740F"/>
    <w:rsid w:val="0012753C"/>
    <w:rsid w:val="00136E7A"/>
    <w:rsid w:val="0014348A"/>
    <w:rsid w:val="0015693F"/>
    <w:rsid w:val="00160343"/>
    <w:rsid w:val="00163F01"/>
    <w:rsid w:val="00171343"/>
    <w:rsid w:val="001855B4"/>
    <w:rsid w:val="00192A61"/>
    <w:rsid w:val="001937B4"/>
    <w:rsid w:val="001B0A30"/>
    <w:rsid w:val="001D2597"/>
    <w:rsid w:val="001D3FF0"/>
    <w:rsid w:val="001E1E38"/>
    <w:rsid w:val="00211798"/>
    <w:rsid w:val="00226AC5"/>
    <w:rsid w:val="002270A7"/>
    <w:rsid w:val="002629DF"/>
    <w:rsid w:val="00271356"/>
    <w:rsid w:val="002859E6"/>
    <w:rsid w:val="002866B8"/>
    <w:rsid w:val="002C2E4D"/>
    <w:rsid w:val="002E42F6"/>
    <w:rsid w:val="002F1EC4"/>
    <w:rsid w:val="00314EE7"/>
    <w:rsid w:val="0033126B"/>
    <w:rsid w:val="0033420A"/>
    <w:rsid w:val="00342D04"/>
    <w:rsid w:val="00345CE6"/>
    <w:rsid w:val="00353FFB"/>
    <w:rsid w:val="0036206F"/>
    <w:rsid w:val="0037079B"/>
    <w:rsid w:val="00384C68"/>
    <w:rsid w:val="00391876"/>
    <w:rsid w:val="003B5214"/>
    <w:rsid w:val="003B5BA5"/>
    <w:rsid w:val="003C6F7B"/>
    <w:rsid w:val="003D6C2A"/>
    <w:rsid w:val="003E2246"/>
    <w:rsid w:val="00410217"/>
    <w:rsid w:val="00413D18"/>
    <w:rsid w:val="00424D1B"/>
    <w:rsid w:val="00455996"/>
    <w:rsid w:val="004632E2"/>
    <w:rsid w:val="00477CC6"/>
    <w:rsid w:val="00481C0E"/>
    <w:rsid w:val="004849BB"/>
    <w:rsid w:val="00490FAB"/>
    <w:rsid w:val="00492E46"/>
    <w:rsid w:val="004A7AE8"/>
    <w:rsid w:val="004B1AFD"/>
    <w:rsid w:val="004C2743"/>
    <w:rsid w:val="004E3D81"/>
    <w:rsid w:val="004F21A1"/>
    <w:rsid w:val="00501DE0"/>
    <w:rsid w:val="00507D8E"/>
    <w:rsid w:val="00523155"/>
    <w:rsid w:val="005832D3"/>
    <w:rsid w:val="00583E93"/>
    <w:rsid w:val="005A0FC0"/>
    <w:rsid w:val="005C562D"/>
    <w:rsid w:val="005E06B1"/>
    <w:rsid w:val="005E3440"/>
    <w:rsid w:val="005E58F4"/>
    <w:rsid w:val="00601C15"/>
    <w:rsid w:val="00607D1E"/>
    <w:rsid w:val="00622561"/>
    <w:rsid w:val="00623BB8"/>
    <w:rsid w:val="00647D66"/>
    <w:rsid w:val="00661C50"/>
    <w:rsid w:val="00661D38"/>
    <w:rsid w:val="0066591D"/>
    <w:rsid w:val="00690D02"/>
    <w:rsid w:val="00691EF6"/>
    <w:rsid w:val="006A5251"/>
    <w:rsid w:val="006C2AE2"/>
    <w:rsid w:val="006E5989"/>
    <w:rsid w:val="006E7E68"/>
    <w:rsid w:val="007031A9"/>
    <w:rsid w:val="007313BA"/>
    <w:rsid w:val="00734128"/>
    <w:rsid w:val="007415CC"/>
    <w:rsid w:val="00741F1A"/>
    <w:rsid w:val="00746377"/>
    <w:rsid w:val="007A6787"/>
    <w:rsid w:val="007E7FD3"/>
    <w:rsid w:val="007F0DD8"/>
    <w:rsid w:val="00810332"/>
    <w:rsid w:val="008269F0"/>
    <w:rsid w:val="00826A66"/>
    <w:rsid w:val="00830327"/>
    <w:rsid w:val="00833AA5"/>
    <w:rsid w:val="00852F31"/>
    <w:rsid w:val="00867374"/>
    <w:rsid w:val="008678EB"/>
    <w:rsid w:val="00872E0F"/>
    <w:rsid w:val="008764C0"/>
    <w:rsid w:val="00876F0D"/>
    <w:rsid w:val="00882519"/>
    <w:rsid w:val="0089698F"/>
    <w:rsid w:val="008B4063"/>
    <w:rsid w:val="008B5E5E"/>
    <w:rsid w:val="008C006E"/>
    <w:rsid w:val="008C09BC"/>
    <w:rsid w:val="008C4C0F"/>
    <w:rsid w:val="00912A23"/>
    <w:rsid w:val="00956FEE"/>
    <w:rsid w:val="009624BB"/>
    <w:rsid w:val="00962F66"/>
    <w:rsid w:val="00967876"/>
    <w:rsid w:val="009C1F06"/>
    <w:rsid w:val="009D12DA"/>
    <w:rsid w:val="009D47FA"/>
    <w:rsid w:val="009E353C"/>
    <w:rsid w:val="009E64C8"/>
    <w:rsid w:val="00A03435"/>
    <w:rsid w:val="00A12F14"/>
    <w:rsid w:val="00A22F4E"/>
    <w:rsid w:val="00A600A4"/>
    <w:rsid w:val="00A7609B"/>
    <w:rsid w:val="00AD31E1"/>
    <w:rsid w:val="00AD5CCC"/>
    <w:rsid w:val="00AF445F"/>
    <w:rsid w:val="00AF7B43"/>
    <w:rsid w:val="00B06BF4"/>
    <w:rsid w:val="00B07F41"/>
    <w:rsid w:val="00B16465"/>
    <w:rsid w:val="00B22E22"/>
    <w:rsid w:val="00B80533"/>
    <w:rsid w:val="00B82843"/>
    <w:rsid w:val="00BA3551"/>
    <w:rsid w:val="00BA646C"/>
    <w:rsid w:val="00BB57DC"/>
    <w:rsid w:val="00BD1A32"/>
    <w:rsid w:val="00BD4E90"/>
    <w:rsid w:val="00BE0671"/>
    <w:rsid w:val="00C008D8"/>
    <w:rsid w:val="00C0165A"/>
    <w:rsid w:val="00C664A0"/>
    <w:rsid w:val="00C77711"/>
    <w:rsid w:val="00C96100"/>
    <w:rsid w:val="00CB1F99"/>
    <w:rsid w:val="00CD42FF"/>
    <w:rsid w:val="00CD7981"/>
    <w:rsid w:val="00D20B34"/>
    <w:rsid w:val="00D36A37"/>
    <w:rsid w:val="00D3732D"/>
    <w:rsid w:val="00D3748A"/>
    <w:rsid w:val="00D416C2"/>
    <w:rsid w:val="00D41CF0"/>
    <w:rsid w:val="00D507E3"/>
    <w:rsid w:val="00D66B57"/>
    <w:rsid w:val="00DA3AD6"/>
    <w:rsid w:val="00DA5A0B"/>
    <w:rsid w:val="00DA6B66"/>
    <w:rsid w:val="00DB02E4"/>
    <w:rsid w:val="00DC11A1"/>
    <w:rsid w:val="00DD101B"/>
    <w:rsid w:val="00DD5F4F"/>
    <w:rsid w:val="00DD7968"/>
    <w:rsid w:val="00DD7F61"/>
    <w:rsid w:val="00DE299B"/>
    <w:rsid w:val="00DE319F"/>
    <w:rsid w:val="00E07849"/>
    <w:rsid w:val="00E161A5"/>
    <w:rsid w:val="00E206F2"/>
    <w:rsid w:val="00E713EE"/>
    <w:rsid w:val="00EB1023"/>
    <w:rsid w:val="00ED30F2"/>
    <w:rsid w:val="00EE2F78"/>
    <w:rsid w:val="00EE3937"/>
    <w:rsid w:val="00EE5924"/>
    <w:rsid w:val="00EE79DB"/>
    <w:rsid w:val="00F034CA"/>
    <w:rsid w:val="00F32AE4"/>
    <w:rsid w:val="00F50D1D"/>
    <w:rsid w:val="00F75973"/>
    <w:rsid w:val="00F82DFD"/>
    <w:rsid w:val="00F841C6"/>
    <w:rsid w:val="00F8579D"/>
    <w:rsid w:val="00FA4387"/>
    <w:rsid w:val="00FD5538"/>
    <w:rsid w:val="00FF54C9"/>
    <w:rsid w:val="4D3F1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4FA537-A153-4AC1-BD75-9E2D61717FD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52flin</Company>
  <Pages>12</Pages>
  <Words>950</Words>
  <Characters>5415</Characters>
  <Lines>45</Lines>
  <Paragraphs>12</Paragraphs>
  <TotalTime>196</TotalTime>
  <ScaleCrop>false</ScaleCrop>
  <LinksUpToDate>false</LinksUpToDate>
  <CharactersWithSpaces>6353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2018-10-31T02:49:00Z</dcterms:created>
  <dc:creator>符桑岚</dc:creator>
  <cp:lastModifiedBy>微光一夏</cp:lastModifiedBy>
  <cp:lastPrinted>2020-10-24T03:20:00Z</cp:lastPrinted>
  <dcterms:modified xsi:type="dcterms:W3CDTF">2020-10-26T10:52:46Z</dcterms:modified>
  <cp:revision>294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